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4F" w:rsidRPr="007C52F0" w:rsidRDefault="0070774F" w:rsidP="0070774F">
      <w:pPr>
        <w:shd w:val="clear" w:color="auto" w:fill="FFFFFF"/>
        <w:spacing w:before="192"/>
        <w:ind w:left="5"/>
        <w:jc w:val="center"/>
        <w:rPr>
          <w:rFonts w:eastAsia="Times New Roman"/>
          <w:b/>
          <w:bCs/>
          <w:sz w:val="36"/>
          <w:szCs w:val="36"/>
        </w:rPr>
      </w:pPr>
      <w:r w:rsidRPr="007C52F0">
        <w:rPr>
          <w:rFonts w:eastAsia="Times New Roman"/>
          <w:b/>
          <w:bCs/>
          <w:sz w:val="36"/>
          <w:szCs w:val="36"/>
        </w:rPr>
        <w:t xml:space="preserve">ПЛАН МЕТОДИЧЕСКОЙ  РАБОТЫ </w:t>
      </w:r>
    </w:p>
    <w:p w:rsidR="0070774F" w:rsidRPr="007C52F0" w:rsidRDefault="00C80E7A" w:rsidP="0070774F">
      <w:pPr>
        <w:shd w:val="clear" w:color="auto" w:fill="FFFFFF"/>
        <w:spacing w:before="192"/>
        <w:ind w:left="5"/>
        <w:jc w:val="center"/>
        <w:rPr>
          <w:rFonts w:eastAsia="Times New Roman"/>
          <w:b/>
          <w:bCs/>
          <w:sz w:val="36"/>
          <w:szCs w:val="36"/>
        </w:rPr>
      </w:pPr>
      <w:r w:rsidRPr="007C52F0">
        <w:rPr>
          <w:rFonts w:eastAsia="Times New Roman"/>
          <w:b/>
          <w:bCs/>
          <w:sz w:val="36"/>
          <w:szCs w:val="36"/>
        </w:rPr>
        <w:t xml:space="preserve">на </w:t>
      </w:r>
      <w:r w:rsidR="0070774F" w:rsidRPr="007C52F0">
        <w:rPr>
          <w:rFonts w:eastAsia="Times New Roman"/>
          <w:b/>
          <w:bCs/>
          <w:sz w:val="36"/>
          <w:szCs w:val="36"/>
        </w:rPr>
        <w:t>20</w:t>
      </w:r>
      <w:r w:rsidR="007836A1" w:rsidRPr="007C52F0">
        <w:rPr>
          <w:rFonts w:eastAsia="Times New Roman"/>
          <w:b/>
          <w:bCs/>
          <w:sz w:val="36"/>
          <w:szCs w:val="36"/>
        </w:rPr>
        <w:t>2</w:t>
      </w:r>
      <w:r w:rsidR="00F60728" w:rsidRPr="007C52F0">
        <w:rPr>
          <w:rFonts w:eastAsia="Times New Roman"/>
          <w:b/>
          <w:bCs/>
          <w:sz w:val="36"/>
          <w:szCs w:val="36"/>
        </w:rPr>
        <w:t>5</w:t>
      </w:r>
      <w:r w:rsidR="0070774F" w:rsidRPr="007C52F0">
        <w:rPr>
          <w:rFonts w:eastAsia="Times New Roman"/>
          <w:b/>
          <w:bCs/>
          <w:sz w:val="36"/>
          <w:szCs w:val="36"/>
        </w:rPr>
        <w:t>-20</w:t>
      </w:r>
      <w:r w:rsidR="00481E12" w:rsidRPr="007C52F0">
        <w:rPr>
          <w:rFonts w:eastAsia="Times New Roman"/>
          <w:b/>
          <w:bCs/>
          <w:sz w:val="36"/>
          <w:szCs w:val="36"/>
        </w:rPr>
        <w:t>2</w:t>
      </w:r>
      <w:r w:rsidR="00F60728" w:rsidRPr="007C52F0">
        <w:rPr>
          <w:rFonts w:eastAsia="Times New Roman"/>
          <w:b/>
          <w:bCs/>
          <w:sz w:val="36"/>
          <w:szCs w:val="36"/>
        </w:rPr>
        <w:t>6</w:t>
      </w:r>
      <w:r w:rsidR="0070774F" w:rsidRPr="007C52F0">
        <w:rPr>
          <w:rFonts w:eastAsia="Times New Roman"/>
          <w:b/>
          <w:bCs/>
          <w:sz w:val="36"/>
          <w:szCs w:val="36"/>
        </w:rPr>
        <w:t xml:space="preserve"> учебный год</w:t>
      </w:r>
    </w:p>
    <w:p w:rsidR="000A0CB1" w:rsidRDefault="000A0CB1" w:rsidP="00672F4B">
      <w:pPr>
        <w:ind w:firstLine="567"/>
        <w:jc w:val="both"/>
        <w:rPr>
          <w:b/>
          <w:bCs/>
          <w:sz w:val="28"/>
          <w:szCs w:val="28"/>
        </w:rPr>
      </w:pPr>
    </w:p>
    <w:p w:rsidR="00672F4B" w:rsidRPr="007C52F0" w:rsidRDefault="0070774F" w:rsidP="00672F4B">
      <w:pPr>
        <w:ind w:firstLine="567"/>
        <w:jc w:val="both"/>
        <w:rPr>
          <w:b/>
          <w:sz w:val="28"/>
          <w:szCs w:val="28"/>
        </w:rPr>
      </w:pPr>
      <w:r w:rsidRPr="007C52F0">
        <w:rPr>
          <w:b/>
          <w:bCs/>
          <w:sz w:val="28"/>
          <w:szCs w:val="28"/>
        </w:rPr>
        <w:t>Единая методическая тема</w:t>
      </w:r>
      <w:r w:rsidRPr="007C52F0">
        <w:rPr>
          <w:bCs/>
          <w:i/>
          <w:sz w:val="28"/>
          <w:szCs w:val="28"/>
        </w:rPr>
        <w:t xml:space="preserve">: </w:t>
      </w:r>
      <w:r w:rsidR="00672F4B" w:rsidRPr="007C52F0">
        <w:rPr>
          <w:b/>
          <w:sz w:val="28"/>
          <w:szCs w:val="28"/>
          <w:u w:val="single"/>
        </w:rPr>
        <w:t xml:space="preserve">«Повышения качества образования путём самосовершенствования педагогов и развития образовательной среды школы; повышения мотивации к обучению обучающихся в условиях реализации </w:t>
      </w:r>
      <w:r w:rsidR="008879C8" w:rsidRPr="007C52F0">
        <w:rPr>
          <w:b/>
          <w:sz w:val="28"/>
          <w:szCs w:val="28"/>
          <w:u w:val="single"/>
        </w:rPr>
        <w:t xml:space="preserve">обновленных </w:t>
      </w:r>
      <w:r w:rsidR="00672F4B" w:rsidRPr="007C52F0">
        <w:rPr>
          <w:b/>
          <w:sz w:val="28"/>
          <w:szCs w:val="28"/>
          <w:u w:val="single"/>
        </w:rPr>
        <w:t>ФГОС» 20</w:t>
      </w:r>
      <w:r w:rsidR="008879C8" w:rsidRPr="007C52F0">
        <w:rPr>
          <w:b/>
          <w:sz w:val="28"/>
          <w:szCs w:val="28"/>
          <w:u w:val="single"/>
        </w:rPr>
        <w:t>23</w:t>
      </w:r>
      <w:r w:rsidR="00672F4B" w:rsidRPr="007C52F0">
        <w:rPr>
          <w:b/>
          <w:sz w:val="28"/>
          <w:szCs w:val="28"/>
          <w:u w:val="single"/>
        </w:rPr>
        <w:t>-202</w:t>
      </w:r>
      <w:r w:rsidR="008879C8" w:rsidRPr="007C52F0">
        <w:rPr>
          <w:b/>
          <w:sz w:val="28"/>
          <w:szCs w:val="28"/>
          <w:u w:val="single"/>
        </w:rPr>
        <w:t>8</w:t>
      </w:r>
      <w:r w:rsidR="00672F4B" w:rsidRPr="007C52F0">
        <w:rPr>
          <w:b/>
          <w:sz w:val="28"/>
          <w:szCs w:val="28"/>
          <w:u w:val="single"/>
        </w:rPr>
        <w:t>гг.</w:t>
      </w:r>
    </w:p>
    <w:p w:rsidR="0070774F" w:rsidRPr="007C52F0" w:rsidRDefault="0070774F" w:rsidP="00672F4B">
      <w:pPr>
        <w:widowControl/>
        <w:autoSpaceDE/>
        <w:autoSpaceDN/>
        <w:adjustRightInd/>
        <w:ind w:firstLine="567"/>
        <w:jc w:val="both"/>
        <w:rPr>
          <w:b/>
          <w:sz w:val="28"/>
          <w:szCs w:val="28"/>
        </w:rPr>
      </w:pPr>
    </w:p>
    <w:p w:rsidR="00481E12" w:rsidRPr="007C52F0" w:rsidRDefault="0070774F" w:rsidP="00481E12">
      <w:pPr>
        <w:ind w:firstLine="567"/>
        <w:jc w:val="both"/>
        <w:rPr>
          <w:rFonts w:eastAsia="Times New Roman"/>
          <w:sz w:val="28"/>
          <w:szCs w:val="28"/>
        </w:rPr>
      </w:pPr>
      <w:r w:rsidRPr="007C52F0">
        <w:rPr>
          <w:b/>
          <w:sz w:val="28"/>
          <w:szCs w:val="28"/>
        </w:rPr>
        <w:t>Цел</w:t>
      </w:r>
      <w:r w:rsidR="00672F4B" w:rsidRPr="007C52F0">
        <w:rPr>
          <w:sz w:val="28"/>
          <w:szCs w:val="28"/>
        </w:rPr>
        <w:t xml:space="preserve">ь - </w:t>
      </w:r>
      <w:r w:rsidR="00672F4B" w:rsidRPr="007C52F0">
        <w:rPr>
          <w:rFonts w:eastAsiaTheme="minorHAnsi"/>
          <w:sz w:val="28"/>
          <w:szCs w:val="28"/>
          <w:lang w:eastAsia="en-US"/>
        </w:rPr>
        <w:t>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образования.</w:t>
      </w:r>
    </w:p>
    <w:p w:rsidR="0070774F" w:rsidRPr="007C52F0" w:rsidRDefault="0070774F" w:rsidP="00616418">
      <w:pPr>
        <w:spacing w:before="30" w:after="30"/>
        <w:ind w:firstLine="567"/>
        <w:rPr>
          <w:sz w:val="28"/>
          <w:szCs w:val="28"/>
        </w:rPr>
      </w:pPr>
    </w:p>
    <w:p w:rsidR="00FB0B5E" w:rsidRPr="007C52F0" w:rsidRDefault="00FB0B5E" w:rsidP="007C52F0">
      <w:pPr>
        <w:ind w:firstLine="360"/>
        <w:rPr>
          <w:b/>
          <w:sz w:val="28"/>
          <w:szCs w:val="28"/>
        </w:rPr>
      </w:pPr>
      <w:r w:rsidRPr="007C52F0">
        <w:rPr>
          <w:b/>
          <w:sz w:val="28"/>
          <w:szCs w:val="28"/>
        </w:rPr>
        <w:t>Направления методической работы.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Fonts w:eastAsia="Times New Roman"/>
          <w:sz w:val="28"/>
          <w:szCs w:val="28"/>
        </w:rPr>
        <w:t>Организация и обеспечение эффективных условий для непрерывного повышения профессионального мастерства педагогов.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Fonts w:eastAsia="Times New Roman"/>
          <w:sz w:val="28"/>
          <w:szCs w:val="28"/>
        </w:rPr>
        <w:t>Оказание необходимой помощи педагогам в деятельности по самообразованию и самосовершенствованию.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Fonts w:eastAsia="Times New Roman"/>
          <w:sz w:val="28"/>
          <w:szCs w:val="28"/>
        </w:rPr>
        <w:t xml:space="preserve">Необходимое информационное обеспечение образовательного процесса в школе. 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Fonts w:eastAsia="Times New Roman"/>
          <w:sz w:val="28"/>
          <w:szCs w:val="28"/>
        </w:rPr>
        <w:t xml:space="preserve">Повышение мотивации педагогического коллектива на осуществление анализа собственной педагогической, научно-исследовательской и поисковой деятельности в рамках образовательного процесса школы. 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Fonts w:eastAsia="Times New Roman"/>
          <w:sz w:val="28"/>
          <w:szCs w:val="28"/>
        </w:rPr>
        <w:t xml:space="preserve">Создание необходимых условий для ознакомления, изучения, обобщения и распространения передового педагогического опыта. </w:t>
      </w:r>
    </w:p>
    <w:p w:rsidR="00FB0B5E" w:rsidRPr="007C52F0" w:rsidRDefault="00FB0B5E" w:rsidP="007C52F0">
      <w:pPr>
        <w:widowControl/>
        <w:numPr>
          <w:ilvl w:val="0"/>
          <w:numId w:val="27"/>
        </w:numPr>
        <w:suppressAutoHyphens/>
        <w:autoSpaceDE/>
        <w:autoSpaceDN/>
        <w:adjustRightInd/>
        <w:ind w:left="0" w:firstLine="567"/>
        <w:jc w:val="both"/>
        <w:rPr>
          <w:rFonts w:eastAsia="Times New Roman"/>
          <w:sz w:val="28"/>
          <w:szCs w:val="28"/>
        </w:rPr>
      </w:pPr>
      <w:r w:rsidRPr="007C52F0">
        <w:rPr>
          <w:rStyle w:val="markedcontent"/>
          <w:sz w:val="28"/>
          <w:szCs w:val="28"/>
        </w:rPr>
        <w:t>Инновационная работа над методической темой школы.</w:t>
      </w:r>
    </w:p>
    <w:p w:rsidR="005233D0" w:rsidRPr="007C52F0" w:rsidRDefault="005233D0" w:rsidP="007C52F0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7C52F0">
        <w:rPr>
          <w:sz w:val="28"/>
          <w:szCs w:val="28"/>
        </w:rPr>
        <w:t xml:space="preserve">Осуществление повышения квалификации в различных формах: семинары, вебинары; </w:t>
      </w:r>
    </w:p>
    <w:p w:rsidR="005233D0" w:rsidRPr="007C52F0" w:rsidRDefault="005233D0" w:rsidP="007C52F0">
      <w:pPr>
        <w:pStyle w:val="a3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7C52F0">
        <w:rPr>
          <w:sz w:val="28"/>
          <w:szCs w:val="28"/>
        </w:rPr>
        <w:t xml:space="preserve">Стимулирование и поддержка творческого отношения педагогов к своим обязанностям, применения инновационных педагогических технологий; </w:t>
      </w:r>
    </w:p>
    <w:p w:rsidR="007C52F0" w:rsidRDefault="007C52F0" w:rsidP="007C52F0">
      <w:pPr>
        <w:pStyle w:val="a8"/>
        <w:ind w:left="209" w:right="227" w:firstLine="711"/>
        <w:jc w:val="both"/>
        <w:rPr>
          <w:color w:val="111111"/>
        </w:rPr>
      </w:pPr>
    </w:p>
    <w:p w:rsidR="007C52F0" w:rsidRPr="00A206EA" w:rsidRDefault="007C52F0" w:rsidP="007C52F0">
      <w:pPr>
        <w:pStyle w:val="a8"/>
        <w:ind w:left="209" w:right="227" w:firstLine="711"/>
        <w:jc w:val="both"/>
        <w:rPr>
          <w:color w:val="111111"/>
        </w:rPr>
      </w:pPr>
      <w:r w:rsidRPr="00A206EA">
        <w:rPr>
          <w:color w:val="111111"/>
        </w:rPr>
        <w:t>Современные требования к постановке задач методической работы заключается в следующем:</w:t>
      </w:r>
    </w:p>
    <w:p w:rsidR="007C52F0" w:rsidRPr="00563D97" w:rsidRDefault="007C52F0" w:rsidP="00563D97">
      <w:pPr>
        <w:pStyle w:val="a3"/>
        <w:numPr>
          <w:ilvl w:val="0"/>
          <w:numId w:val="41"/>
        </w:numPr>
        <w:tabs>
          <w:tab w:val="left" w:pos="1247"/>
        </w:tabs>
        <w:adjustRightInd/>
        <w:ind w:left="0" w:firstLine="567"/>
        <w:jc w:val="both"/>
        <w:rPr>
          <w:color w:val="0A0A0A"/>
          <w:sz w:val="28"/>
          <w:szCs w:val="28"/>
        </w:rPr>
      </w:pPr>
      <w:r w:rsidRPr="00563D97">
        <w:rPr>
          <w:w w:val="90"/>
          <w:sz w:val="28"/>
          <w:szCs w:val="28"/>
        </w:rPr>
        <w:t xml:space="preserve">Исследование </w:t>
      </w:r>
      <w:r w:rsidRPr="00563D97">
        <w:rPr>
          <w:color w:val="111111"/>
          <w:w w:val="90"/>
          <w:sz w:val="28"/>
          <w:szCs w:val="28"/>
        </w:rPr>
        <w:t>образовательных потребностей социума;</w:t>
      </w:r>
    </w:p>
    <w:p w:rsidR="007C52F0" w:rsidRPr="00563D97" w:rsidRDefault="007C52F0" w:rsidP="00563D97">
      <w:pPr>
        <w:pStyle w:val="a3"/>
        <w:numPr>
          <w:ilvl w:val="0"/>
          <w:numId w:val="41"/>
        </w:numPr>
        <w:tabs>
          <w:tab w:val="left" w:pos="1247"/>
        </w:tabs>
        <w:adjustRightInd/>
        <w:ind w:left="0" w:firstLine="567"/>
        <w:jc w:val="both"/>
        <w:rPr>
          <w:color w:val="0A0A0A"/>
          <w:sz w:val="28"/>
          <w:szCs w:val="28"/>
        </w:rPr>
      </w:pPr>
      <w:r w:rsidRPr="00563D97">
        <w:rPr>
          <w:sz w:val="28"/>
          <w:szCs w:val="28"/>
        </w:rPr>
        <w:t xml:space="preserve">Анализ </w:t>
      </w:r>
      <w:r w:rsidRPr="00563D97">
        <w:rPr>
          <w:color w:val="111111"/>
          <w:sz w:val="28"/>
          <w:szCs w:val="28"/>
        </w:rPr>
        <w:t>состояния качества о</w:t>
      </w:r>
      <w:r w:rsidRPr="00563D97">
        <w:rPr>
          <w:color w:val="111111"/>
          <w:w w:val="90"/>
          <w:sz w:val="28"/>
          <w:szCs w:val="28"/>
        </w:rPr>
        <w:t xml:space="preserve">бразования </w:t>
      </w:r>
      <w:r w:rsidRPr="00563D97">
        <w:rPr>
          <w:sz w:val="28"/>
          <w:szCs w:val="28"/>
        </w:rPr>
        <w:t xml:space="preserve">в </w:t>
      </w:r>
      <w:r w:rsidRPr="00563D97">
        <w:rPr>
          <w:color w:val="111111"/>
          <w:w w:val="90"/>
          <w:sz w:val="28"/>
          <w:szCs w:val="28"/>
        </w:rPr>
        <w:t xml:space="preserve">образовательной </w:t>
      </w:r>
      <w:r w:rsidRPr="00563D97">
        <w:rPr>
          <w:sz w:val="28"/>
          <w:szCs w:val="28"/>
        </w:rPr>
        <w:t>организации;</w:t>
      </w:r>
    </w:p>
    <w:p w:rsidR="007C52F0" w:rsidRPr="00563D97" w:rsidRDefault="009024AE" w:rsidP="00563D97">
      <w:pPr>
        <w:pStyle w:val="a3"/>
        <w:numPr>
          <w:ilvl w:val="0"/>
          <w:numId w:val="41"/>
        </w:numPr>
        <w:tabs>
          <w:tab w:val="left" w:pos="1247"/>
        </w:tabs>
        <w:adjustRightInd/>
        <w:ind w:left="0" w:firstLine="567"/>
        <w:jc w:val="both"/>
        <w:rPr>
          <w:color w:val="0A0A0A"/>
          <w:sz w:val="28"/>
          <w:szCs w:val="28"/>
        </w:rPr>
      </w:pPr>
      <w:r>
        <w:rPr>
          <w:w w:val="95"/>
          <w:sz w:val="28"/>
          <w:szCs w:val="28"/>
        </w:rPr>
        <w:t>Ф</w:t>
      </w:r>
      <w:r w:rsidR="007C52F0" w:rsidRPr="00563D97">
        <w:rPr>
          <w:w w:val="95"/>
          <w:sz w:val="28"/>
          <w:szCs w:val="28"/>
        </w:rPr>
        <w:t xml:space="preserve">ормирование </w:t>
      </w:r>
      <w:r w:rsidR="007C52F0" w:rsidRPr="00563D97">
        <w:rPr>
          <w:color w:val="131313"/>
          <w:w w:val="95"/>
          <w:sz w:val="28"/>
          <w:szCs w:val="28"/>
        </w:rPr>
        <w:t>банка информации по основным направлениям развития системы образования (технологии, методическая литература и т.д.);</w:t>
      </w:r>
    </w:p>
    <w:p w:rsidR="007C52F0" w:rsidRPr="00563D97" w:rsidRDefault="009024AE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>
        <w:rPr>
          <w:sz w:val="28"/>
          <w:szCs w:val="28"/>
        </w:rPr>
        <w:t>О</w:t>
      </w:r>
      <w:r w:rsidR="007C52F0" w:rsidRPr="00563D97">
        <w:rPr>
          <w:sz w:val="28"/>
          <w:szCs w:val="28"/>
        </w:rPr>
        <w:t xml:space="preserve">беспечение </w:t>
      </w:r>
      <w:r w:rsidR="007C52F0" w:rsidRPr="00563D97">
        <w:rPr>
          <w:color w:val="111111"/>
          <w:sz w:val="28"/>
          <w:szCs w:val="28"/>
        </w:rPr>
        <w:t xml:space="preserve">высокого качества образовательного процесса </w:t>
      </w:r>
      <w:r w:rsidR="007C52F0" w:rsidRPr="00563D97">
        <w:rPr>
          <w:color w:val="111111"/>
          <w:w w:val="90"/>
          <w:sz w:val="28"/>
          <w:szCs w:val="28"/>
        </w:rPr>
        <w:t xml:space="preserve">путем </w:t>
      </w:r>
      <w:r w:rsidR="007C52F0" w:rsidRPr="00563D97">
        <w:rPr>
          <w:sz w:val="28"/>
          <w:szCs w:val="28"/>
        </w:rPr>
        <w:t xml:space="preserve">внедрения </w:t>
      </w:r>
      <w:r w:rsidR="007C52F0" w:rsidRPr="00563D97">
        <w:rPr>
          <w:color w:val="151515"/>
          <w:sz w:val="28"/>
          <w:szCs w:val="28"/>
        </w:rPr>
        <w:t>актуальных программ, технологий;</w:t>
      </w:r>
    </w:p>
    <w:p w:rsidR="007C52F0" w:rsidRPr="00563D97" w:rsidRDefault="009024AE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>
        <w:rPr>
          <w:w w:val="90"/>
          <w:sz w:val="28"/>
          <w:szCs w:val="28"/>
        </w:rPr>
        <w:t>В</w:t>
      </w:r>
      <w:r w:rsidR="007C52F0" w:rsidRPr="00563D97">
        <w:rPr>
          <w:w w:val="90"/>
          <w:sz w:val="28"/>
          <w:szCs w:val="28"/>
        </w:rPr>
        <w:t xml:space="preserve">ыявление, изучение и </w:t>
      </w:r>
      <w:r w:rsidR="007C52F0" w:rsidRPr="00563D97">
        <w:rPr>
          <w:color w:val="111111"/>
          <w:sz w:val="28"/>
          <w:szCs w:val="28"/>
        </w:rPr>
        <w:t xml:space="preserve">оценка результативности </w:t>
      </w:r>
      <w:r w:rsidR="007C52F0" w:rsidRPr="00563D97">
        <w:rPr>
          <w:color w:val="111111"/>
          <w:w w:val="95"/>
          <w:sz w:val="28"/>
          <w:szCs w:val="28"/>
        </w:rPr>
        <w:t xml:space="preserve">педагогического опыта в </w:t>
      </w:r>
      <w:r w:rsidR="007C52F0" w:rsidRPr="00563D97">
        <w:rPr>
          <w:w w:val="95"/>
          <w:sz w:val="28"/>
          <w:szCs w:val="28"/>
        </w:rPr>
        <w:t xml:space="preserve">образовательной </w:t>
      </w:r>
      <w:r w:rsidR="007C52F0" w:rsidRPr="00563D97">
        <w:rPr>
          <w:color w:val="111111"/>
          <w:w w:val="95"/>
          <w:sz w:val="28"/>
          <w:szCs w:val="28"/>
        </w:rPr>
        <w:t>организации, его обобщение и распространение;</w:t>
      </w:r>
    </w:p>
    <w:p w:rsidR="007C52F0" w:rsidRPr="00563D97" w:rsidRDefault="00CD1BCC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 w:rsidRPr="00CD1BCC">
        <w:rPr>
          <w:noProof/>
        </w:rPr>
        <w:pict>
          <v:line id="Прямая соединительная линия 6" o:spid="_x0000_s1026" style="position:absolute;left:0;text-align:left;z-index:-251658752;visibility:visible;mso-position-horizontal-relative:page" from="143.9pt,307.25pt" to="143.9pt,3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" strokecolor="#383434" strokeweight=".24pt">
            <w10:wrap anchorx="page"/>
          </v:line>
        </w:pict>
      </w:r>
      <w:r w:rsidR="009024AE">
        <w:rPr>
          <w:w w:val="95"/>
          <w:sz w:val="28"/>
          <w:szCs w:val="28"/>
        </w:rPr>
        <w:t>П</w:t>
      </w:r>
      <w:r w:rsidR="007C52F0" w:rsidRPr="00563D97">
        <w:rPr>
          <w:w w:val="95"/>
          <w:sz w:val="28"/>
          <w:szCs w:val="28"/>
        </w:rPr>
        <w:t xml:space="preserve">рогнозирование, </w:t>
      </w:r>
      <w:r w:rsidR="007C52F0" w:rsidRPr="00563D97">
        <w:rPr>
          <w:color w:val="111111"/>
          <w:w w:val="95"/>
          <w:sz w:val="28"/>
          <w:szCs w:val="28"/>
        </w:rPr>
        <w:t xml:space="preserve">планирование и работа по повышению и развитию </w:t>
      </w:r>
      <w:r w:rsidR="007C52F0" w:rsidRPr="00563D97">
        <w:rPr>
          <w:sz w:val="28"/>
          <w:szCs w:val="28"/>
        </w:rPr>
        <w:t>профессиональной</w:t>
      </w:r>
      <w:r w:rsidR="007C52F0" w:rsidRPr="00563D97">
        <w:rPr>
          <w:sz w:val="28"/>
          <w:szCs w:val="28"/>
        </w:rPr>
        <w:tab/>
      </w:r>
      <w:r w:rsidR="007C52F0" w:rsidRPr="00563D97">
        <w:rPr>
          <w:color w:val="0F0F0F"/>
          <w:sz w:val="28"/>
          <w:szCs w:val="28"/>
        </w:rPr>
        <w:t xml:space="preserve">компетенции </w:t>
      </w:r>
      <w:r w:rsidR="007C52F0" w:rsidRPr="00563D97">
        <w:rPr>
          <w:color w:val="0F0F0F"/>
          <w:w w:val="95"/>
          <w:sz w:val="28"/>
          <w:szCs w:val="28"/>
        </w:rPr>
        <w:t xml:space="preserve">педагогического </w:t>
      </w:r>
      <w:r w:rsidR="007C52F0" w:rsidRPr="00563D97">
        <w:rPr>
          <w:color w:val="111111"/>
          <w:sz w:val="28"/>
          <w:szCs w:val="28"/>
        </w:rPr>
        <w:t xml:space="preserve">коллектива </w:t>
      </w:r>
      <w:r w:rsidR="007C52F0" w:rsidRPr="00563D97">
        <w:rPr>
          <w:color w:val="111111"/>
          <w:w w:val="90"/>
          <w:sz w:val="28"/>
          <w:szCs w:val="28"/>
        </w:rPr>
        <w:t>учреждения;</w:t>
      </w:r>
    </w:p>
    <w:p w:rsidR="007C52F0" w:rsidRPr="00563D97" w:rsidRDefault="007C52F0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 w:rsidRPr="00563D97">
        <w:rPr>
          <w:color w:val="111111"/>
          <w:w w:val="95"/>
          <w:sz w:val="28"/>
          <w:szCs w:val="28"/>
        </w:rPr>
        <w:t xml:space="preserve">Оказание им организационно-методической помощи в системе непрерывного </w:t>
      </w:r>
      <w:r w:rsidRPr="00563D97">
        <w:rPr>
          <w:sz w:val="28"/>
          <w:szCs w:val="28"/>
        </w:rPr>
        <w:t>образования;</w:t>
      </w:r>
    </w:p>
    <w:p w:rsidR="007C52F0" w:rsidRPr="00563D97" w:rsidRDefault="009024AE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>
        <w:rPr>
          <w:w w:val="95"/>
          <w:sz w:val="28"/>
          <w:szCs w:val="28"/>
        </w:rPr>
        <w:lastRenderedPageBreak/>
        <w:t>О</w:t>
      </w:r>
      <w:r w:rsidR="007C52F0" w:rsidRPr="00563D97">
        <w:rPr>
          <w:w w:val="95"/>
          <w:sz w:val="28"/>
          <w:szCs w:val="28"/>
        </w:rPr>
        <w:t xml:space="preserve">казание </w:t>
      </w:r>
      <w:r w:rsidR="007C52F0" w:rsidRPr="00563D97">
        <w:rPr>
          <w:color w:val="111111"/>
          <w:w w:val="95"/>
          <w:sz w:val="28"/>
          <w:szCs w:val="28"/>
        </w:rPr>
        <w:t xml:space="preserve">поддержки педагогическим работникам в инновационной </w:t>
      </w:r>
      <w:r w:rsidR="007C52F0" w:rsidRPr="00563D97">
        <w:rPr>
          <w:w w:val="95"/>
          <w:sz w:val="28"/>
          <w:szCs w:val="28"/>
        </w:rPr>
        <w:t xml:space="preserve">деятельности, </w:t>
      </w:r>
      <w:r w:rsidR="007C52F0" w:rsidRPr="00563D97">
        <w:rPr>
          <w:color w:val="111111"/>
          <w:w w:val="95"/>
          <w:sz w:val="28"/>
          <w:szCs w:val="28"/>
        </w:rPr>
        <w:t>помощи в подготовке к аттестации;</w:t>
      </w:r>
    </w:p>
    <w:p w:rsidR="007C52F0" w:rsidRPr="00563D97" w:rsidRDefault="009024AE" w:rsidP="00563D97">
      <w:pPr>
        <w:pStyle w:val="a3"/>
        <w:numPr>
          <w:ilvl w:val="0"/>
          <w:numId w:val="41"/>
        </w:numPr>
        <w:tabs>
          <w:tab w:val="left" w:pos="1349"/>
          <w:tab w:val="left" w:pos="3045"/>
          <w:tab w:val="left" w:pos="4351"/>
          <w:tab w:val="left" w:pos="5572"/>
        </w:tabs>
        <w:adjustRightInd/>
        <w:ind w:left="0" w:right="162" w:firstLine="567"/>
        <w:jc w:val="both"/>
        <w:rPr>
          <w:color w:val="2B2B2B"/>
          <w:sz w:val="28"/>
          <w:szCs w:val="28"/>
        </w:rPr>
      </w:pPr>
      <w:r>
        <w:rPr>
          <w:w w:val="95"/>
          <w:sz w:val="28"/>
          <w:szCs w:val="28"/>
        </w:rPr>
        <w:t>О</w:t>
      </w:r>
      <w:r w:rsidR="007C52F0" w:rsidRPr="00563D97">
        <w:rPr>
          <w:w w:val="95"/>
          <w:sz w:val="28"/>
          <w:szCs w:val="28"/>
        </w:rPr>
        <w:t xml:space="preserve">рганизация </w:t>
      </w:r>
      <w:r w:rsidR="007C52F0" w:rsidRPr="00563D97">
        <w:rPr>
          <w:color w:val="131313"/>
          <w:w w:val="95"/>
          <w:sz w:val="28"/>
          <w:szCs w:val="28"/>
        </w:rPr>
        <w:t xml:space="preserve">совместной работы с учреждениями науки и практики при </w:t>
      </w:r>
      <w:r w:rsidR="007C52F0" w:rsidRPr="00563D97">
        <w:rPr>
          <w:color w:val="111111"/>
          <w:w w:val="95"/>
          <w:sz w:val="28"/>
          <w:szCs w:val="28"/>
        </w:rPr>
        <w:t>проведени</w:t>
      </w:r>
      <w:r w:rsidR="007C52F0" w:rsidRPr="00563D97">
        <w:rPr>
          <w:w w:val="95"/>
          <w:sz w:val="28"/>
          <w:szCs w:val="28"/>
        </w:rPr>
        <w:t xml:space="preserve">и </w:t>
      </w:r>
      <w:r w:rsidR="007C52F0" w:rsidRPr="00563D97">
        <w:rPr>
          <w:color w:val="131313"/>
          <w:w w:val="95"/>
          <w:sz w:val="28"/>
          <w:szCs w:val="28"/>
        </w:rPr>
        <w:t xml:space="preserve">совместных работы (конференции, педагогические чтения, </w:t>
      </w:r>
      <w:r w:rsidR="007C52F0" w:rsidRPr="00563D97">
        <w:rPr>
          <w:color w:val="111111"/>
          <w:sz w:val="28"/>
          <w:szCs w:val="28"/>
        </w:rPr>
        <w:t xml:space="preserve"> инновационные площадки).</w:t>
      </w:r>
    </w:p>
    <w:p w:rsidR="005233D0" w:rsidRPr="007C52F0" w:rsidRDefault="005233D0" w:rsidP="00563D97">
      <w:pPr>
        <w:ind w:firstLine="567"/>
        <w:jc w:val="both"/>
        <w:rPr>
          <w:b/>
          <w:sz w:val="28"/>
          <w:szCs w:val="28"/>
        </w:rPr>
      </w:pPr>
    </w:p>
    <w:p w:rsidR="0070774F" w:rsidRPr="007C52F0" w:rsidRDefault="0070774F" w:rsidP="0070774F">
      <w:pPr>
        <w:rPr>
          <w:b/>
          <w:sz w:val="28"/>
          <w:szCs w:val="28"/>
        </w:rPr>
      </w:pPr>
      <w:r w:rsidRPr="007C52F0">
        <w:rPr>
          <w:b/>
          <w:sz w:val="28"/>
          <w:szCs w:val="28"/>
        </w:rPr>
        <w:t>Основные задачи деятельности методической службы школы</w:t>
      </w:r>
      <w:r w:rsidR="00042B39">
        <w:rPr>
          <w:b/>
          <w:sz w:val="28"/>
          <w:szCs w:val="28"/>
        </w:rPr>
        <w:t xml:space="preserve"> </w:t>
      </w:r>
      <w:r w:rsidR="007836A1" w:rsidRPr="007C52F0">
        <w:rPr>
          <w:b/>
          <w:sz w:val="28"/>
          <w:szCs w:val="28"/>
        </w:rPr>
        <w:t>на 202</w:t>
      </w:r>
      <w:r w:rsidR="005B3924" w:rsidRPr="007C52F0">
        <w:rPr>
          <w:b/>
          <w:sz w:val="28"/>
          <w:szCs w:val="28"/>
        </w:rPr>
        <w:t>5</w:t>
      </w:r>
      <w:r w:rsidR="00B97890" w:rsidRPr="007C52F0">
        <w:rPr>
          <w:b/>
          <w:sz w:val="28"/>
          <w:szCs w:val="28"/>
        </w:rPr>
        <w:t>-20</w:t>
      </w:r>
      <w:r w:rsidR="00A065B2" w:rsidRPr="007C52F0">
        <w:rPr>
          <w:b/>
          <w:sz w:val="28"/>
          <w:szCs w:val="28"/>
        </w:rPr>
        <w:t>2</w:t>
      </w:r>
      <w:r w:rsidR="005B3924" w:rsidRPr="007C52F0">
        <w:rPr>
          <w:b/>
          <w:sz w:val="28"/>
          <w:szCs w:val="28"/>
        </w:rPr>
        <w:t>6</w:t>
      </w:r>
      <w:r w:rsidRPr="007C52F0">
        <w:rPr>
          <w:b/>
          <w:sz w:val="28"/>
          <w:szCs w:val="28"/>
        </w:rPr>
        <w:t xml:space="preserve"> учебный год: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>Создание условий для самореализации обучающихся в образовательной деятельности и развития ключевых компетенций обучающихся.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>Развитие и совершенствование системы работы с детьми, имеющими повышенные интеллектуальные способности.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 xml:space="preserve">Развитие ключевых компетенций обучающихся на основе использования современных </w:t>
      </w:r>
      <w:r w:rsidRPr="0019296A">
        <w:rPr>
          <w:sz w:val="28"/>
          <w:szCs w:val="28"/>
        </w:rPr>
        <w:sym w:font="Symbol" w:char="F02D"/>
      </w:r>
      <w:r w:rsidRPr="0019296A">
        <w:rPr>
          <w:sz w:val="28"/>
          <w:szCs w:val="28"/>
        </w:rPr>
        <w:t xml:space="preserve"> педагогических технологий и методов активного обучения.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 xml:space="preserve">Совершенствование </w:t>
      </w:r>
      <w:r w:rsidRPr="0019296A">
        <w:rPr>
          <w:color w:val="131313"/>
          <w:sz w:val="28"/>
          <w:szCs w:val="28"/>
        </w:rPr>
        <w:t xml:space="preserve">профессиональных компетенций (предметной, методической, </w:t>
      </w:r>
      <w:r w:rsidRPr="0019296A">
        <w:rPr>
          <w:sz w:val="28"/>
          <w:szCs w:val="28"/>
        </w:rPr>
        <w:t xml:space="preserve">информационной, </w:t>
      </w:r>
      <w:r w:rsidRPr="0019296A">
        <w:rPr>
          <w:color w:val="131313"/>
          <w:sz w:val="28"/>
          <w:szCs w:val="28"/>
        </w:rPr>
        <w:t xml:space="preserve">психолого - педагогической, </w:t>
      </w:r>
      <w:r w:rsidRPr="0019296A">
        <w:rPr>
          <w:color w:val="131313"/>
          <w:w w:val="95"/>
          <w:sz w:val="28"/>
          <w:szCs w:val="28"/>
        </w:rPr>
        <w:t>кoммyникaтивнoй,</w:t>
      </w:r>
      <w:r>
        <w:rPr>
          <w:color w:val="131313"/>
          <w:w w:val="95"/>
          <w:sz w:val="28"/>
          <w:szCs w:val="28"/>
        </w:rPr>
        <w:t xml:space="preserve"> </w:t>
      </w:r>
      <w:r w:rsidRPr="0019296A">
        <w:rPr>
          <w:sz w:val="28"/>
          <w:szCs w:val="28"/>
        </w:rPr>
        <w:t xml:space="preserve">аналитической </w:t>
      </w:r>
      <w:r w:rsidRPr="0019296A">
        <w:rPr>
          <w:color w:val="131313"/>
          <w:sz w:val="28"/>
          <w:szCs w:val="28"/>
        </w:rPr>
        <w:t>и</w:t>
      </w:r>
      <w:r>
        <w:rPr>
          <w:color w:val="131313"/>
          <w:sz w:val="28"/>
          <w:szCs w:val="28"/>
        </w:rPr>
        <w:t xml:space="preserve"> </w:t>
      </w:r>
      <w:r w:rsidRPr="0019296A">
        <w:rPr>
          <w:color w:val="131313"/>
          <w:sz w:val="28"/>
          <w:szCs w:val="28"/>
        </w:rPr>
        <w:t xml:space="preserve">др.) и </w:t>
      </w:r>
      <w:r w:rsidRPr="0019296A">
        <w:rPr>
          <w:sz w:val="28"/>
          <w:szCs w:val="28"/>
        </w:rPr>
        <w:t>методического уровня педагогов в овладении новыми педагогическими технологиям.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>Активизация работы по выявлению,  обобщению и  распространению инновационного педагогического опыта творчески работающих педагогов.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31671" w:rsidRPr="0019296A" w:rsidRDefault="00631671" w:rsidP="00631671">
      <w:pPr>
        <w:pStyle w:val="a3"/>
        <w:numPr>
          <w:ilvl w:val="0"/>
          <w:numId w:val="40"/>
        </w:numPr>
        <w:adjustRightInd/>
        <w:ind w:left="0" w:firstLine="567"/>
        <w:contextualSpacing w:val="0"/>
        <w:jc w:val="both"/>
        <w:rPr>
          <w:sz w:val="28"/>
          <w:szCs w:val="28"/>
        </w:rPr>
      </w:pPr>
      <w:r w:rsidRPr="0019296A">
        <w:rPr>
          <w:sz w:val="28"/>
          <w:szCs w:val="28"/>
        </w:rPr>
        <w:t>Обеспечение методического сопровождения работы с молодыми и вновь принятыми специалистами.</w:t>
      </w:r>
    </w:p>
    <w:p w:rsidR="000077E0" w:rsidRPr="00130E4C" w:rsidRDefault="000077E0" w:rsidP="000077E0">
      <w:pPr>
        <w:spacing w:before="100" w:beforeAutospacing="1" w:after="100" w:afterAutospacing="1"/>
        <w:rPr>
          <w:b/>
          <w:sz w:val="28"/>
          <w:szCs w:val="28"/>
        </w:rPr>
      </w:pPr>
      <w:r w:rsidRPr="00130E4C">
        <w:rPr>
          <w:b/>
          <w:sz w:val="28"/>
          <w:szCs w:val="28"/>
        </w:rPr>
        <w:t>Формы методической работы: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Тематические педсоветы.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Методический совет.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Предметные и творческие объединения учителей.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Работа учителей по темам самообразования.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Открытые уроки.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Предметные недели.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Семинары.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Консультации по организации и проведению современного урока.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Организация работы с одаренными детьми.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Разработка методических рекомендаций в помощь учителю по ведению школьной документации, организации, проведению и анализу современного урока. Систе</w:t>
      </w:r>
      <w:r w:rsidR="00CE7DE4" w:rsidRPr="00130E4C">
        <w:rPr>
          <w:sz w:val="28"/>
          <w:szCs w:val="28"/>
        </w:rPr>
        <w:t>матизация имеющегося материала.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130E4C">
        <w:rPr>
          <w:sz w:val="28"/>
          <w:szCs w:val="28"/>
        </w:rPr>
        <w:t>Педагогический мониторинг.</w:t>
      </w:r>
    </w:p>
    <w:p w:rsidR="000077E0" w:rsidRPr="00130E4C" w:rsidRDefault="000077E0" w:rsidP="000077E0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130E4C">
        <w:rPr>
          <w:sz w:val="28"/>
          <w:szCs w:val="28"/>
        </w:rPr>
        <w:t>Организация и контроль курсовой системы повышения квалификации</w:t>
      </w:r>
      <w:r w:rsidRPr="00130E4C">
        <w:rPr>
          <w:sz w:val="24"/>
          <w:szCs w:val="24"/>
        </w:rPr>
        <w:t>.</w:t>
      </w:r>
    </w:p>
    <w:p w:rsidR="00DB56A7" w:rsidRPr="007C52F0" w:rsidRDefault="00DB56A7" w:rsidP="00DB56A7">
      <w:pPr>
        <w:pStyle w:val="a3"/>
        <w:tabs>
          <w:tab w:val="left" w:pos="1134"/>
        </w:tabs>
        <w:ind w:left="708"/>
        <w:rPr>
          <w:color w:val="FF0000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3"/>
        <w:gridCol w:w="1559"/>
        <w:gridCol w:w="1564"/>
        <w:gridCol w:w="360"/>
        <w:gridCol w:w="360"/>
        <w:gridCol w:w="360"/>
        <w:gridCol w:w="360"/>
        <w:gridCol w:w="360"/>
        <w:gridCol w:w="360"/>
        <w:gridCol w:w="360"/>
        <w:gridCol w:w="360"/>
        <w:gridCol w:w="376"/>
        <w:gridCol w:w="425"/>
      </w:tblGrid>
      <w:tr w:rsidR="009C1EE2" w:rsidRPr="007C52F0" w:rsidTr="003842F5">
        <w:trPr>
          <w:cantSplit/>
          <w:tblHeader/>
        </w:trPr>
        <w:tc>
          <w:tcPr>
            <w:tcW w:w="709" w:type="dxa"/>
            <w:vMerge w:val="restart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Меры поддержки</w:t>
            </w:r>
          </w:p>
        </w:tc>
        <w:tc>
          <w:tcPr>
            <w:tcW w:w="1559" w:type="dxa"/>
            <w:vMerge w:val="restart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 xml:space="preserve">Объекты </w:t>
            </w:r>
          </w:p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поддержки</w:t>
            </w:r>
          </w:p>
        </w:tc>
        <w:tc>
          <w:tcPr>
            <w:tcW w:w="1564" w:type="dxa"/>
            <w:vMerge w:val="restart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</w:rPr>
            </w:pPr>
            <w:r w:rsidRPr="007F13A5">
              <w:rPr>
                <w:b/>
                <w:bCs/>
              </w:rPr>
              <w:t>Ответственные</w:t>
            </w:r>
          </w:p>
        </w:tc>
        <w:tc>
          <w:tcPr>
            <w:tcW w:w="3681" w:type="dxa"/>
            <w:gridSpan w:val="10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Лента времени</w:t>
            </w:r>
          </w:p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(месяцы)</w:t>
            </w:r>
          </w:p>
        </w:tc>
      </w:tr>
      <w:tr w:rsidR="009C1EE2" w:rsidRPr="007C52F0" w:rsidTr="003842F5">
        <w:trPr>
          <w:cantSplit/>
          <w:tblHeader/>
        </w:trPr>
        <w:tc>
          <w:tcPr>
            <w:tcW w:w="709" w:type="dxa"/>
            <w:vMerge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C1EE2" w:rsidRPr="007F13A5" w:rsidRDefault="009C1EE2" w:rsidP="0013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20</w:t>
            </w:r>
            <w:r w:rsidR="007836A1" w:rsidRPr="007F13A5">
              <w:rPr>
                <w:b/>
                <w:bCs/>
                <w:sz w:val="22"/>
                <w:szCs w:val="22"/>
              </w:rPr>
              <w:t>2</w:t>
            </w:r>
            <w:r w:rsidR="00130E4C" w:rsidRPr="007F13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41" w:type="dxa"/>
            <w:gridSpan w:val="6"/>
            <w:vAlign w:val="center"/>
          </w:tcPr>
          <w:p w:rsidR="009C1EE2" w:rsidRPr="007F13A5" w:rsidRDefault="009C1EE2" w:rsidP="00130E4C">
            <w:pPr>
              <w:jc w:val="center"/>
              <w:rPr>
                <w:b/>
                <w:bCs/>
                <w:sz w:val="22"/>
                <w:szCs w:val="22"/>
              </w:rPr>
            </w:pPr>
            <w:r w:rsidRPr="007F13A5">
              <w:rPr>
                <w:b/>
                <w:bCs/>
                <w:sz w:val="22"/>
                <w:szCs w:val="22"/>
              </w:rPr>
              <w:t>20</w:t>
            </w:r>
            <w:r w:rsidR="005233D0" w:rsidRPr="007F13A5">
              <w:rPr>
                <w:b/>
                <w:bCs/>
                <w:sz w:val="22"/>
                <w:szCs w:val="22"/>
              </w:rPr>
              <w:t>2</w:t>
            </w:r>
            <w:r w:rsidR="00130E4C" w:rsidRPr="007F13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C1EE2" w:rsidRPr="007C52F0" w:rsidTr="003842F5">
        <w:trPr>
          <w:cantSplit/>
          <w:trHeight w:val="422"/>
          <w:tblHeader/>
        </w:trPr>
        <w:tc>
          <w:tcPr>
            <w:tcW w:w="709" w:type="dxa"/>
            <w:vMerge/>
          </w:tcPr>
          <w:p w:rsidR="009C1EE2" w:rsidRPr="007F13A5" w:rsidRDefault="009C1EE2" w:rsidP="002A7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3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vAlign w:val="center"/>
          </w:tcPr>
          <w:p w:rsidR="009C1EE2" w:rsidRPr="007F13A5" w:rsidRDefault="009C1EE2" w:rsidP="002A7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9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10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11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12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1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2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3</w:t>
            </w:r>
          </w:p>
        </w:tc>
        <w:tc>
          <w:tcPr>
            <w:tcW w:w="360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4</w:t>
            </w:r>
          </w:p>
        </w:tc>
        <w:tc>
          <w:tcPr>
            <w:tcW w:w="376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5</w:t>
            </w:r>
          </w:p>
        </w:tc>
        <w:tc>
          <w:tcPr>
            <w:tcW w:w="425" w:type="dxa"/>
            <w:vAlign w:val="center"/>
          </w:tcPr>
          <w:p w:rsidR="009C1EE2" w:rsidRPr="007F13A5" w:rsidRDefault="009C1EE2" w:rsidP="002A7BC0">
            <w:pPr>
              <w:jc w:val="center"/>
              <w:rPr>
                <w:b/>
                <w:bCs/>
                <w:shadow/>
                <w:sz w:val="12"/>
                <w:szCs w:val="12"/>
              </w:rPr>
            </w:pPr>
            <w:r w:rsidRPr="007F13A5">
              <w:rPr>
                <w:b/>
                <w:bCs/>
                <w:shadow/>
                <w:sz w:val="12"/>
                <w:szCs w:val="12"/>
              </w:rPr>
              <w:t>6</w:t>
            </w: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7C52F0" w:rsidRDefault="00DB56A7" w:rsidP="009C1EE2">
            <w:pPr>
              <w:pStyle w:val="a3"/>
              <w:shd w:val="clear" w:color="auto" w:fill="FFFFFF"/>
              <w:spacing w:before="192"/>
              <w:ind w:left="34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207" w:type="dxa"/>
            <w:gridSpan w:val="13"/>
          </w:tcPr>
          <w:p w:rsidR="00DB56A7" w:rsidRPr="00F93A3E" w:rsidRDefault="00DB56A7" w:rsidP="009C1EE2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92"/>
              <w:ind w:left="0" w:firstLine="34"/>
              <w:jc w:val="center"/>
              <w:rPr>
                <w:b/>
                <w:bCs/>
                <w:sz w:val="24"/>
                <w:szCs w:val="24"/>
              </w:rPr>
            </w:pPr>
            <w:r w:rsidRPr="00F93A3E">
              <w:rPr>
                <w:rFonts w:eastAsia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7C52F0" w:rsidRDefault="00DB56A7" w:rsidP="00DB56A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526" w:type="dxa"/>
            <w:gridSpan w:val="3"/>
          </w:tcPr>
          <w:p w:rsidR="00DB56A7" w:rsidRPr="00F93A3E" w:rsidRDefault="00DB56A7" w:rsidP="00DB56A7">
            <w:pPr>
              <w:jc w:val="center"/>
              <w:rPr>
                <w:b/>
                <w:sz w:val="22"/>
                <w:szCs w:val="22"/>
              </w:rPr>
            </w:pPr>
            <w:r w:rsidRPr="00F93A3E">
              <w:rPr>
                <w:b/>
                <w:sz w:val="28"/>
                <w:szCs w:val="28"/>
              </w:rPr>
              <w:t>Циклограмма методической работы</w:t>
            </w: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76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DB56A7" w:rsidRPr="007C52F0" w:rsidRDefault="00DB56A7" w:rsidP="002A7BC0">
            <w:pPr>
              <w:rPr>
                <w:color w:val="FF0000"/>
                <w:sz w:val="22"/>
                <w:szCs w:val="22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Заседания ШМО</w:t>
            </w:r>
          </w:p>
        </w:tc>
        <w:tc>
          <w:tcPr>
            <w:tcW w:w="155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1559" w:type="dxa"/>
          </w:tcPr>
          <w:p w:rsidR="00DB56A7" w:rsidRPr="00F93A3E" w:rsidRDefault="009C1EE2" w:rsidP="001C3F1A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Члены методсовет</w:t>
            </w:r>
            <w:r w:rsidR="001C3F1A" w:rsidRPr="00F93A3E">
              <w:rPr>
                <w:sz w:val="24"/>
                <w:szCs w:val="24"/>
              </w:rPr>
              <w:t>а</w:t>
            </w:r>
            <w:r w:rsidR="00DB56A7" w:rsidRPr="00F93A3E">
              <w:rPr>
                <w:sz w:val="24"/>
                <w:szCs w:val="24"/>
              </w:rPr>
              <w:t> </w:t>
            </w:r>
          </w:p>
        </w:tc>
        <w:tc>
          <w:tcPr>
            <w:tcW w:w="1564" w:type="dxa"/>
          </w:tcPr>
          <w:p w:rsidR="00DB56A7" w:rsidRPr="00F93A3E" w:rsidRDefault="00340426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Методист по</w:t>
            </w:r>
            <w:r w:rsidR="00866FF8" w:rsidRPr="00F93A3E">
              <w:rPr>
                <w:sz w:val="24"/>
                <w:szCs w:val="24"/>
              </w:rPr>
              <w:t>М</w:t>
            </w:r>
            <w:r w:rsidR="00DB56A7" w:rsidRPr="00F93A3E">
              <w:rPr>
                <w:sz w:val="24"/>
                <w:szCs w:val="24"/>
              </w:rPr>
              <w:t>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Тематические педсоветы</w:t>
            </w:r>
          </w:p>
        </w:tc>
        <w:tc>
          <w:tcPr>
            <w:tcW w:w="1559" w:type="dxa"/>
          </w:tcPr>
          <w:p w:rsidR="00DB56A7" w:rsidRPr="00F93A3E" w:rsidRDefault="001C3F1A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Изучение и обобщение передового педагогического опыта</w:t>
            </w:r>
          </w:p>
        </w:tc>
        <w:tc>
          <w:tcPr>
            <w:tcW w:w="1559" w:type="dxa"/>
          </w:tcPr>
          <w:p w:rsidR="00DB56A7" w:rsidRPr="00F93A3E" w:rsidRDefault="001C3F1A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Контроль за работой ШМО</w:t>
            </w:r>
          </w:p>
        </w:tc>
        <w:tc>
          <w:tcPr>
            <w:tcW w:w="1559" w:type="dxa"/>
          </w:tcPr>
          <w:p w:rsidR="00DB56A7" w:rsidRPr="00F93A3E" w:rsidRDefault="001C3F1A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564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548DD4" w:themeFill="text2" w:themeFillTint="99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DB56A7" w:rsidRPr="007C52F0" w:rsidTr="003842F5">
        <w:trPr>
          <w:cantSplit/>
        </w:trPr>
        <w:tc>
          <w:tcPr>
            <w:tcW w:w="709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6.</w:t>
            </w:r>
          </w:p>
        </w:tc>
        <w:tc>
          <w:tcPr>
            <w:tcW w:w="3403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Предметные недели, декады, месячники</w:t>
            </w:r>
          </w:p>
        </w:tc>
        <w:tc>
          <w:tcPr>
            <w:tcW w:w="1559" w:type="dxa"/>
          </w:tcPr>
          <w:p w:rsidR="00DB56A7" w:rsidRPr="00F93A3E" w:rsidRDefault="001C3F1A" w:rsidP="001C3F1A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DB56A7" w:rsidRPr="00F93A3E" w:rsidRDefault="00DB56A7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DB56A7" w:rsidRPr="007C52F0" w:rsidRDefault="00DB56A7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709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403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Школьные олимпиады</w:t>
            </w:r>
          </w:p>
        </w:tc>
        <w:tc>
          <w:tcPr>
            <w:tcW w:w="1559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Администрация, 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F57C94">
            <w:pPr>
              <w:rPr>
                <w:color w:val="FF0000"/>
              </w:rPr>
            </w:pPr>
            <w:r w:rsidRPr="007C52F0">
              <w:rPr>
                <w:color w:val="FF0000"/>
              </w:rPr>
              <w:tab/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F57C94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709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8.</w:t>
            </w:r>
          </w:p>
        </w:tc>
        <w:tc>
          <w:tcPr>
            <w:tcW w:w="3403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Научно- практическая конференция учащихся</w:t>
            </w:r>
          </w:p>
        </w:tc>
        <w:tc>
          <w:tcPr>
            <w:tcW w:w="1559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Члены НОУ «Эврика»</w:t>
            </w:r>
          </w:p>
        </w:tc>
        <w:tc>
          <w:tcPr>
            <w:tcW w:w="1564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709" w:type="dxa"/>
          </w:tcPr>
          <w:p w:rsidR="004E514B" w:rsidRPr="00F93A3E" w:rsidRDefault="004E514B" w:rsidP="002A7BC0">
            <w:pPr>
              <w:spacing w:before="30" w:after="30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9.</w:t>
            </w:r>
          </w:p>
        </w:tc>
        <w:tc>
          <w:tcPr>
            <w:tcW w:w="3403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Методический месячник</w:t>
            </w:r>
          </w:p>
        </w:tc>
        <w:tc>
          <w:tcPr>
            <w:tcW w:w="1559" w:type="dxa"/>
          </w:tcPr>
          <w:p w:rsidR="004E514B" w:rsidRPr="00F93A3E" w:rsidRDefault="004E514B"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2A7BC0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10.</w:t>
            </w:r>
          </w:p>
        </w:tc>
        <w:tc>
          <w:tcPr>
            <w:tcW w:w="3403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Методические семинары на заседаниях ШПМ</w:t>
            </w:r>
          </w:p>
        </w:tc>
        <w:tc>
          <w:tcPr>
            <w:tcW w:w="1559" w:type="dxa"/>
          </w:tcPr>
          <w:p w:rsidR="004E514B" w:rsidRPr="00F93A3E" w:rsidRDefault="004E514B"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11.</w:t>
            </w:r>
          </w:p>
        </w:tc>
        <w:tc>
          <w:tcPr>
            <w:tcW w:w="3403" w:type="dxa"/>
          </w:tcPr>
          <w:p w:rsidR="004E514B" w:rsidRPr="00F93A3E" w:rsidRDefault="004E514B" w:rsidP="00A854E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Методические совещания</w:t>
            </w:r>
          </w:p>
        </w:tc>
        <w:tc>
          <w:tcPr>
            <w:tcW w:w="1559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60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376" w:type="dxa"/>
            <w:shd w:val="clear" w:color="auto" w:fill="548DD4" w:themeFill="text2" w:themeFillTint="99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4E514B" w:rsidRPr="007C52F0" w:rsidRDefault="004E514B" w:rsidP="002A7BC0">
            <w:pPr>
              <w:rPr>
                <w:color w:val="FF0000"/>
              </w:rPr>
            </w:pPr>
          </w:p>
        </w:tc>
      </w:tr>
      <w:tr w:rsidR="004E514B" w:rsidRPr="007C52F0" w:rsidTr="003842F5">
        <w:trPr>
          <w:cantSplit/>
        </w:trPr>
        <w:tc>
          <w:tcPr>
            <w:tcW w:w="10916" w:type="dxa"/>
            <w:gridSpan w:val="14"/>
          </w:tcPr>
          <w:p w:rsidR="004E514B" w:rsidRPr="00F93A3E" w:rsidRDefault="004E514B" w:rsidP="00CA7A7D">
            <w:pPr>
              <w:jc w:val="center"/>
            </w:pPr>
            <w:r w:rsidRPr="00F93A3E">
              <w:rPr>
                <w:b/>
                <w:sz w:val="28"/>
                <w:szCs w:val="28"/>
              </w:rPr>
              <w:t>План заседаний  методического совета</w:t>
            </w:r>
          </w:p>
        </w:tc>
      </w:tr>
      <w:tr w:rsidR="004E514B" w:rsidRPr="00F93A3E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F93A3E" w:rsidRDefault="004E514B" w:rsidP="00CA7A7D">
            <w:pPr>
              <w:jc w:val="center"/>
              <w:rPr>
                <w:b/>
                <w:sz w:val="18"/>
                <w:szCs w:val="18"/>
              </w:rPr>
            </w:pPr>
            <w:r w:rsidRPr="00F93A3E">
              <w:rPr>
                <w:b/>
                <w:sz w:val="18"/>
                <w:szCs w:val="18"/>
              </w:rPr>
              <w:t xml:space="preserve">Заседание  №1 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rFonts w:eastAsia="Times New Roman"/>
                <w:sz w:val="18"/>
                <w:szCs w:val="18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Утверждение плана методической работы</w:t>
            </w:r>
            <w:r w:rsidRPr="00F93A3E">
              <w:rPr>
                <w:sz w:val="18"/>
                <w:szCs w:val="18"/>
              </w:rPr>
              <w:t xml:space="preserve"> на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rFonts w:eastAsia="Times New Roman"/>
                <w:sz w:val="18"/>
                <w:szCs w:val="18"/>
              </w:rPr>
              <w:t xml:space="preserve"> учебный год.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Утверждение локальных актов.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Об организации предпрофильной подготовки и профильного обучения в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 xml:space="preserve"> учебном году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рабочих программ учителей-предметников 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 xml:space="preserve"> учебного года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рабочих программ индивидуального обучения в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 xml:space="preserve"> учебном году.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rFonts w:eastAsia="Times New Roman"/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Утверждение рабочих программ</w:t>
            </w:r>
            <w:r w:rsidR="00FF56CC" w:rsidRPr="00F93A3E">
              <w:rPr>
                <w:sz w:val="18"/>
                <w:szCs w:val="18"/>
              </w:rPr>
              <w:t xml:space="preserve"> </w:t>
            </w:r>
            <w:r w:rsidRPr="00F93A3E">
              <w:rPr>
                <w:rFonts w:eastAsia="Times New Roman"/>
                <w:sz w:val="18"/>
                <w:szCs w:val="18"/>
              </w:rPr>
              <w:t xml:space="preserve">внеурочной деятельности для учащихся </w:t>
            </w:r>
            <w:r w:rsidR="00F93A3E" w:rsidRPr="00F93A3E">
              <w:rPr>
                <w:rFonts w:eastAsia="Times New Roman"/>
                <w:sz w:val="18"/>
                <w:szCs w:val="18"/>
              </w:rPr>
              <w:t>5</w:t>
            </w:r>
            <w:r w:rsidRPr="00F93A3E">
              <w:rPr>
                <w:rFonts w:eastAsia="Times New Roman"/>
                <w:sz w:val="18"/>
                <w:szCs w:val="18"/>
              </w:rPr>
              <w:t>-11-х классов.</w:t>
            </w:r>
          </w:p>
          <w:p w:rsidR="004E514B" w:rsidRPr="00F93A3E" w:rsidRDefault="004E514B" w:rsidP="00F93A3E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autoSpaceDE/>
              <w:autoSpaceDN/>
              <w:adjustRightInd/>
              <w:ind w:left="360"/>
              <w:jc w:val="both"/>
              <w:rPr>
                <w:sz w:val="24"/>
                <w:szCs w:val="24"/>
              </w:rPr>
            </w:pPr>
            <w:r w:rsidRPr="00F93A3E">
              <w:rPr>
                <w:sz w:val="18"/>
                <w:szCs w:val="18"/>
              </w:rPr>
              <w:t xml:space="preserve">Утверждение графика проведения  </w:t>
            </w:r>
            <w:r w:rsidRPr="00F93A3E">
              <w:t>школьных предметных олимпиад, предметных недель.</w:t>
            </w:r>
          </w:p>
        </w:tc>
        <w:tc>
          <w:tcPr>
            <w:tcW w:w="1559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F93A3E" w:rsidRDefault="004E514B" w:rsidP="002A7BC0"/>
        </w:tc>
      </w:tr>
      <w:tr w:rsidR="004E514B" w:rsidRPr="00F93A3E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3" w:type="dxa"/>
          </w:tcPr>
          <w:p w:rsidR="004E514B" w:rsidRPr="00F93A3E" w:rsidRDefault="004E514B" w:rsidP="00CA7A7D">
            <w:pPr>
              <w:jc w:val="center"/>
              <w:rPr>
                <w:b/>
                <w:sz w:val="18"/>
                <w:szCs w:val="18"/>
              </w:rPr>
            </w:pPr>
            <w:r w:rsidRPr="00F93A3E">
              <w:rPr>
                <w:b/>
                <w:sz w:val="18"/>
                <w:szCs w:val="18"/>
              </w:rPr>
              <w:t xml:space="preserve">Заседание  №2 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1"/>
              </w:numPr>
              <w:tabs>
                <w:tab w:val="left" w:pos="7200"/>
              </w:tabs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 xml:space="preserve">Утверждение плана работы  методических объединений. 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Times New Roman"/>
                <w:sz w:val="18"/>
                <w:szCs w:val="18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Утверждение плана работы НОУ «Эврика» на 202</w:t>
            </w:r>
            <w:r w:rsidR="00F93A3E" w:rsidRPr="00F93A3E">
              <w:rPr>
                <w:rFonts w:eastAsia="Times New Roman"/>
                <w:sz w:val="18"/>
                <w:szCs w:val="18"/>
              </w:rPr>
              <w:t>5</w:t>
            </w:r>
            <w:r w:rsidRPr="00F93A3E">
              <w:rPr>
                <w:rFonts w:eastAsia="Times New Roman"/>
                <w:sz w:val="18"/>
                <w:szCs w:val="18"/>
              </w:rPr>
              <w:t>-202</w:t>
            </w:r>
            <w:r w:rsidR="00F93A3E" w:rsidRPr="00F93A3E">
              <w:rPr>
                <w:rFonts w:eastAsia="Times New Roman"/>
                <w:sz w:val="18"/>
                <w:szCs w:val="18"/>
              </w:rPr>
              <w:t>6</w:t>
            </w:r>
            <w:r w:rsidRPr="00F93A3E">
              <w:rPr>
                <w:rFonts w:eastAsia="Times New Roman"/>
                <w:sz w:val="18"/>
                <w:szCs w:val="18"/>
              </w:rPr>
              <w:t xml:space="preserve"> учебный год</w:t>
            </w:r>
          </w:p>
          <w:p w:rsidR="00F54E10" w:rsidRPr="00F93A3E" w:rsidRDefault="00F54E10" w:rsidP="00CA7A7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eastAsia="Times New Roman"/>
                <w:sz w:val="18"/>
                <w:szCs w:val="18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Утверждение плана работы педагогов-наставников.</w:t>
            </w:r>
          </w:p>
          <w:p w:rsidR="00F93A3E" w:rsidRPr="00F93A3E" w:rsidRDefault="004E514B" w:rsidP="00F93A3E">
            <w:pPr>
              <w:pStyle w:val="a3"/>
              <w:widowControl/>
              <w:numPr>
                <w:ilvl w:val="0"/>
                <w:numId w:val="1"/>
              </w:numPr>
              <w:overflowPunct w:val="0"/>
              <w:jc w:val="both"/>
              <w:rPr>
                <w:iCs/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текстов</w:t>
            </w:r>
            <w:r w:rsidR="00F57C94" w:rsidRPr="00F93A3E">
              <w:rPr>
                <w:sz w:val="18"/>
                <w:szCs w:val="18"/>
              </w:rPr>
              <w:t xml:space="preserve"> и форм проведения</w:t>
            </w:r>
            <w:r w:rsidRPr="00F93A3E">
              <w:rPr>
                <w:sz w:val="18"/>
                <w:szCs w:val="18"/>
              </w:rPr>
              <w:t xml:space="preserve"> входных административных контрольных работ по русскому языку и математике во 2-11-х классах.</w:t>
            </w:r>
          </w:p>
          <w:p w:rsidR="00F93A3E" w:rsidRPr="00F93A3E" w:rsidRDefault="00F93A3E" w:rsidP="00F93A3E">
            <w:pPr>
              <w:pStyle w:val="a3"/>
              <w:widowControl/>
              <w:numPr>
                <w:ilvl w:val="0"/>
                <w:numId w:val="1"/>
              </w:numPr>
              <w:overflowPunct w:val="0"/>
              <w:jc w:val="both"/>
              <w:rPr>
                <w:iCs/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 xml:space="preserve">Рассмотрение текстов административных контрольных работ для проведения контрольных срезов знаний в </w:t>
            </w:r>
            <w:r>
              <w:rPr>
                <w:sz w:val="18"/>
                <w:szCs w:val="18"/>
              </w:rPr>
              <w:t xml:space="preserve">5, </w:t>
            </w:r>
            <w:r w:rsidRPr="00F93A3E">
              <w:rPr>
                <w:sz w:val="18"/>
                <w:szCs w:val="18"/>
              </w:rPr>
              <w:t>10-х классах в рамках КОК.</w:t>
            </w:r>
          </w:p>
          <w:p w:rsidR="004E514B" w:rsidRPr="00F93A3E" w:rsidRDefault="004E514B" w:rsidP="00CA7A7D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rPr>
                <w:sz w:val="24"/>
                <w:szCs w:val="24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Анализ результатов ЕГЭ и ГИА. Планирование работы по подготовке к итоговой аттестации.</w:t>
            </w:r>
          </w:p>
          <w:p w:rsidR="004E514B" w:rsidRPr="00F93A3E" w:rsidRDefault="004E514B" w:rsidP="00F93A3E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adjustRightInd/>
              <w:rPr>
                <w:b/>
                <w:sz w:val="18"/>
                <w:szCs w:val="18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Рассмотрение и утверждение локальных актов.</w:t>
            </w:r>
          </w:p>
        </w:tc>
        <w:tc>
          <w:tcPr>
            <w:tcW w:w="1559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F93A3E" w:rsidRDefault="004E514B" w:rsidP="002A7BC0"/>
        </w:tc>
      </w:tr>
      <w:tr w:rsidR="004E514B" w:rsidRPr="00F93A3E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E514B" w:rsidRPr="00F93A3E" w:rsidRDefault="004E514B" w:rsidP="00F076E3">
            <w:pPr>
              <w:jc w:val="center"/>
              <w:rPr>
                <w:b/>
                <w:sz w:val="18"/>
                <w:szCs w:val="18"/>
              </w:rPr>
            </w:pPr>
            <w:r w:rsidRPr="00F93A3E">
              <w:rPr>
                <w:b/>
                <w:sz w:val="18"/>
                <w:szCs w:val="18"/>
              </w:rPr>
              <w:t xml:space="preserve">Заседание  №3 </w:t>
            </w:r>
          </w:p>
          <w:p w:rsidR="004E514B" w:rsidRPr="00F93A3E" w:rsidRDefault="004E514B" w:rsidP="006F3AAE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Об итогах школьных олимпиад</w:t>
            </w:r>
          </w:p>
          <w:p w:rsidR="004E514B" w:rsidRPr="00F93A3E" w:rsidRDefault="004E514B" w:rsidP="006F3AAE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18"/>
                <w:szCs w:val="18"/>
              </w:rPr>
            </w:pPr>
            <w:r w:rsidRPr="00F93A3E">
              <w:rPr>
                <w:rFonts w:eastAsia="Times New Roman"/>
                <w:sz w:val="18"/>
                <w:szCs w:val="18"/>
              </w:rPr>
              <w:t>Рассмотрение  перечня мероприятий по реализации программы по подготовке учащихся 9-х  классов к ГИА и выпускников 11-х классов к ЕГЭ в 202</w:t>
            </w:r>
            <w:r w:rsidR="00F93A3E" w:rsidRPr="00F93A3E">
              <w:rPr>
                <w:rFonts w:eastAsia="Times New Roman"/>
                <w:sz w:val="18"/>
                <w:szCs w:val="18"/>
              </w:rPr>
              <w:t>5</w:t>
            </w:r>
            <w:r w:rsidRPr="00F93A3E">
              <w:rPr>
                <w:rFonts w:eastAsia="Times New Roman"/>
                <w:sz w:val="18"/>
                <w:szCs w:val="18"/>
              </w:rPr>
              <w:t>-202</w:t>
            </w:r>
            <w:r w:rsidR="00F93A3E" w:rsidRPr="00F93A3E">
              <w:rPr>
                <w:rFonts w:eastAsia="Times New Roman"/>
                <w:sz w:val="18"/>
                <w:szCs w:val="18"/>
              </w:rPr>
              <w:t>6</w:t>
            </w:r>
            <w:r w:rsidRPr="00F93A3E">
              <w:rPr>
                <w:rFonts w:eastAsia="Times New Roman"/>
                <w:sz w:val="18"/>
                <w:szCs w:val="18"/>
              </w:rPr>
              <w:t xml:space="preserve"> учебном году.</w:t>
            </w:r>
          </w:p>
          <w:p w:rsidR="004E514B" w:rsidRPr="00F93A3E" w:rsidRDefault="004E514B" w:rsidP="006F3AAE">
            <w:pPr>
              <w:pStyle w:val="a3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Принятие текстов заданий  административных контрольных работ за 1-е полугодие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 xml:space="preserve"> учебного года.</w:t>
            </w:r>
          </w:p>
          <w:p w:rsidR="004E514B" w:rsidRPr="00F93A3E" w:rsidRDefault="004E514B" w:rsidP="00F93A3E">
            <w:pPr>
              <w:pStyle w:val="a3"/>
              <w:widowControl/>
              <w:numPr>
                <w:ilvl w:val="0"/>
                <w:numId w:val="3"/>
              </w:numPr>
              <w:tabs>
                <w:tab w:val="left" w:pos="31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F93A3E">
              <w:rPr>
                <w:rFonts w:eastAsia="Times New Roman"/>
                <w:sz w:val="18"/>
                <w:szCs w:val="18"/>
              </w:rPr>
              <w:t xml:space="preserve">О подготовке и участии в профессиональных конкурсах </w:t>
            </w:r>
          </w:p>
        </w:tc>
        <w:tc>
          <w:tcPr>
            <w:tcW w:w="1559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F93A3E" w:rsidRDefault="004E514B" w:rsidP="002A7BC0"/>
        </w:tc>
      </w:tr>
      <w:tr w:rsidR="004E514B" w:rsidRPr="00F93A3E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4E514B" w:rsidRPr="00F93A3E" w:rsidRDefault="004E514B" w:rsidP="00F076E3">
            <w:pPr>
              <w:jc w:val="center"/>
              <w:rPr>
                <w:b/>
                <w:sz w:val="18"/>
                <w:szCs w:val="18"/>
              </w:rPr>
            </w:pPr>
            <w:r w:rsidRPr="00F93A3E">
              <w:rPr>
                <w:b/>
                <w:sz w:val="18"/>
                <w:szCs w:val="18"/>
              </w:rPr>
              <w:t>Заседание  №4</w:t>
            </w:r>
          </w:p>
          <w:p w:rsidR="004E514B" w:rsidRPr="00F93A3E" w:rsidRDefault="004E514B" w:rsidP="006F3AAE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экзаменационных материалов, текстов письменных работ для проведения промежуточной аттестации  учащихся 5-8, 10-х классов.</w:t>
            </w:r>
          </w:p>
          <w:p w:rsidR="004E514B" w:rsidRPr="00F93A3E" w:rsidRDefault="004E514B" w:rsidP="006F3AAE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 xml:space="preserve">Рассмотрение  заданий и их экспертиза для проведения репетиционного тестирования учащихся 9-х классов по русскому языку и математике в новой форме тестирования </w:t>
            </w:r>
          </w:p>
          <w:p w:rsidR="004E514B" w:rsidRPr="00F93A3E" w:rsidRDefault="004E514B" w:rsidP="006F3AAE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 заданий  для проведения репетиционного тестирования по русскому языку в форме и по материалам ЕГЭ учащихся  11 класса.</w:t>
            </w:r>
          </w:p>
          <w:p w:rsidR="004E514B" w:rsidRPr="00F93A3E" w:rsidRDefault="004E514B" w:rsidP="006F3AAE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Рассмотрение  административных контрольных работ  за 3 четверть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="00F57C94" w:rsidRPr="00F93A3E">
              <w:rPr>
                <w:sz w:val="18"/>
                <w:szCs w:val="18"/>
              </w:rPr>
              <w:t xml:space="preserve"> </w:t>
            </w:r>
            <w:r w:rsidRPr="00F93A3E">
              <w:rPr>
                <w:sz w:val="18"/>
                <w:szCs w:val="18"/>
              </w:rPr>
              <w:t>учебного года.</w:t>
            </w:r>
          </w:p>
          <w:p w:rsidR="004E514B" w:rsidRPr="00F93A3E" w:rsidRDefault="004E514B" w:rsidP="00F93A3E">
            <w:pPr>
              <w:pStyle w:val="a3"/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F93A3E">
              <w:rPr>
                <w:sz w:val="18"/>
                <w:szCs w:val="18"/>
              </w:rPr>
              <w:t>Изучение образовательного спроса детей и родителей  по формированию учебного плана на 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7</w:t>
            </w:r>
            <w:r w:rsidRPr="00F93A3E">
              <w:rPr>
                <w:sz w:val="18"/>
                <w:szCs w:val="18"/>
              </w:rPr>
              <w:t xml:space="preserve"> уч. год.</w:t>
            </w:r>
          </w:p>
        </w:tc>
        <w:tc>
          <w:tcPr>
            <w:tcW w:w="1559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F93A3E" w:rsidRDefault="004E514B" w:rsidP="002A7BC0"/>
        </w:tc>
      </w:tr>
      <w:tr w:rsidR="004E514B" w:rsidRPr="00F93A3E" w:rsidTr="003842F5">
        <w:trPr>
          <w:cantSplit/>
        </w:trPr>
        <w:tc>
          <w:tcPr>
            <w:tcW w:w="709" w:type="dxa"/>
          </w:tcPr>
          <w:p w:rsidR="004E514B" w:rsidRPr="00F93A3E" w:rsidRDefault="004E514B" w:rsidP="009C1EE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403" w:type="dxa"/>
          </w:tcPr>
          <w:p w:rsidR="004E514B" w:rsidRPr="00F93A3E" w:rsidRDefault="004E514B" w:rsidP="004D08E5">
            <w:pPr>
              <w:jc w:val="center"/>
              <w:rPr>
                <w:b/>
                <w:sz w:val="18"/>
                <w:szCs w:val="18"/>
              </w:rPr>
            </w:pPr>
            <w:r w:rsidRPr="00F93A3E">
              <w:rPr>
                <w:b/>
                <w:sz w:val="18"/>
                <w:szCs w:val="18"/>
              </w:rPr>
              <w:t>Заседание  №5</w:t>
            </w:r>
          </w:p>
          <w:p w:rsidR="004E514B" w:rsidRPr="00F93A3E" w:rsidRDefault="004E514B" w:rsidP="004D08E5">
            <w:pPr>
              <w:pStyle w:val="a3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Анализ работы МС за 202</w:t>
            </w:r>
            <w:r w:rsidR="00F93A3E" w:rsidRPr="00F93A3E">
              <w:rPr>
                <w:sz w:val="18"/>
                <w:szCs w:val="18"/>
              </w:rPr>
              <w:t>5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 xml:space="preserve"> учебный год.</w:t>
            </w:r>
          </w:p>
          <w:p w:rsidR="008F7538" w:rsidRPr="00F93A3E" w:rsidRDefault="008F7538" w:rsidP="004D08E5">
            <w:pPr>
              <w:pStyle w:val="a3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Отчет о работе педагогов-наставников</w:t>
            </w:r>
          </w:p>
          <w:p w:rsidR="004E514B" w:rsidRPr="00F93A3E" w:rsidRDefault="004E514B" w:rsidP="004D08E5">
            <w:pPr>
              <w:pStyle w:val="a3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93A3E">
              <w:rPr>
                <w:sz w:val="18"/>
                <w:szCs w:val="18"/>
              </w:rPr>
              <w:t>Задачи методической службы в 202</w:t>
            </w:r>
            <w:r w:rsidR="00F93A3E" w:rsidRPr="00F93A3E">
              <w:rPr>
                <w:sz w:val="18"/>
                <w:szCs w:val="18"/>
              </w:rPr>
              <w:t>6</w:t>
            </w:r>
            <w:r w:rsidRPr="00F93A3E">
              <w:rPr>
                <w:sz w:val="18"/>
                <w:szCs w:val="18"/>
              </w:rPr>
              <w:t>-202</w:t>
            </w:r>
            <w:r w:rsidR="00F93A3E" w:rsidRPr="00F93A3E">
              <w:rPr>
                <w:sz w:val="18"/>
                <w:szCs w:val="18"/>
              </w:rPr>
              <w:t>7</w:t>
            </w:r>
            <w:r w:rsidRPr="00F93A3E">
              <w:rPr>
                <w:sz w:val="18"/>
                <w:szCs w:val="18"/>
              </w:rPr>
              <w:t xml:space="preserve"> учебном году</w:t>
            </w:r>
          </w:p>
          <w:p w:rsidR="004E514B" w:rsidRPr="00F93A3E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F93A3E" w:rsidRDefault="004E514B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F93A3E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F93A3E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F93A3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F93A3E" w:rsidRDefault="004E514B" w:rsidP="002A7BC0"/>
        </w:tc>
      </w:tr>
      <w:tr w:rsidR="004E514B" w:rsidRPr="00F93A3E" w:rsidTr="003842F5">
        <w:trPr>
          <w:cantSplit/>
        </w:trPr>
        <w:tc>
          <w:tcPr>
            <w:tcW w:w="10916" w:type="dxa"/>
            <w:gridSpan w:val="14"/>
          </w:tcPr>
          <w:p w:rsidR="004E514B" w:rsidRPr="00F93A3E" w:rsidRDefault="004E514B" w:rsidP="00F076E3">
            <w:pPr>
              <w:pStyle w:val="a3"/>
              <w:shd w:val="clear" w:color="auto" w:fill="FFFFFF"/>
              <w:spacing w:before="5"/>
              <w:jc w:val="center"/>
              <w:rPr>
                <w:b/>
                <w:sz w:val="28"/>
                <w:szCs w:val="28"/>
              </w:rPr>
            </w:pPr>
            <w:r w:rsidRPr="00F93A3E">
              <w:rPr>
                <w:b/>
                <w:sz w:val="28"/>
                <w:szCs w:val="28"/>
              </w:rPr>
              <w:t>Обобщение и распространение опыта работы</w:t>
            </w:r>
          </w:p>
          <w:p w:rsidR="004E514B" w:rsidRPr="00F93A3E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8462B1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Выдвижение кандидатов на предоставление обобщения опыта работы на районном уровне. Описание передового опыта.</w:t>
            </w:r>
          </w:p>
        </w:tc>
        <w:tc>
          <w:tcPr>
            <w:tcW w:w="155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Методист  УМР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8462B1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8462B1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2.</w:t>
            </w:r>
          </w:p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 </w:t>
            </w:r>
          </w:p>
        </w:tc>
        <w:tc>
          <w:tcPr>
            <w:tcW w:w="3403" w:type="dxa"/>
          </w:tcPr>
          <w:p w:rsidR="004E514B" w:rsidRPr="008462B1" w:rsidRDefault="004E514B" w:rsidP="00EC61EF">
            <w:pPr>
              <w:spacing w:before="30" w:after="30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Оформление методической «копилки».</w:t>
            </w:r>
          </w:p>
        </w:tc>
        <w:tc>
          <w:tcPr>
            <w:tcW w:w="1559" w:type="dxa"/>
          </w:tcPr>
          <w:p w:rsidR="004E514B" w:rsidRPr="008462B1" w:rsidRDefault="004E514B"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Руководители ШМО, учителя - предметники</w:t>
            </w:r>
          </w:p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76" w:type="dxa"/>
            <w:shd w:val="clear" w:color="auto" w:fill="auto"/>
          </w:tcPr>
          <w:p w:rsidR="004E514B" w:rsidRPr="008462B1" w:rsidRDefault="004E514B" w:rsidP="002A7BC0"/>
        </w:tc>
        <w:tc>
          <w:tcPr>
            <w:tcW w:w="425" w:type="dxa"/>
            <w:shd w:val="clear" w:color="auto" w:fill="auto"/>
          </w:tcPr>
          <w:p w:rsidR="004E514B" w:rsidRPr="008462B1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E514B" w:rsidRPr="008462B1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Представление опыта на заседании ШМО</w:t>
            </w:r>
          </w:p>
        </w:tc>
        <w:tc>
          <w:tcPr>
            <w:tcW w:w="1559" w:type="dxa"/>
          </w:tcPr>
          <w:p w:rsidR="004E514B" w:rsidRPr="008462B1" w:rsidRDefault="004E514B"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Руководители ШМО, учителя - предметники</w:t>
            </w:r>
          </w:p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76" w:type="dxa"/>
            <w:shd w:val="clear" w:color="auto" w:fill="auto"/>
          </w:tcPr>
          <w:p w:rsidR="004E514B" w:rsidRPr="008462B1" w:rsidRDefault="004E514B" w:rsidP="002A7BC0"/>
        </w:tc>
        <w:tc>
          <w:tcPr>
            <w:tcW w:w="425" w:type="dxa"/>
            <w:shd w:val="clear" w:color="auto" w:fill="auto"/>
          </w:tcPr>
          <w:p w:rsidR="004E514B" w:rsidRPr="008462B1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4E514B" w:rsidRPr="008462B1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Представление педагогических характеристик</w:t>
            </w:r>
          </w:p>
        </w:tc>
        <w:tc>
          <w:tcPr>
            <w:tcW w:w="1559" w:type="dxa"/>
          </w:tcPr>
          <w:p w:rsidR="004E514B" w:rsidRPr="008462B1" w:rsidRDefault="004E514B"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9D14B7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Методист  УМР</w:t>
            </w:r>
          </w:p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76" w:type="dxa"/>
            <w:shd w:val="clear" w:color="auto" w:fill="auto"/>
          </w:tcPr>
          <w:p w:rsidR="004E514B" w:rsidRPr="008462B1" w:rsidRDefault="004E514B" w:rsidP="002A7BC0"/>
        </w:tc>
        <w:tc>
          <w:tcPr>
            <w:tcW w:w="425" w:type="dxa"/>
            <w:shd w:val="clear" w:color="auto" w:fill="auto"/>
          </w:tcPr>
          <w:p w:rsidR="004E514B" w:rsidRPr="008462B1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4E514B" w:rsidRPr="008462B1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Показ практических применений опыта и разработка рекомендаций по его внедрению.</w:t>
            </w:r>
          </w:p>
        </w:tc>
        <w:tc>
          <w:tcPr>
            <w:tcW w:w="1559" w:type="dxa"/>
          </w:tcPr>
          <w:p w:rsidR="004E514B" w:rsidRPr="008462B1" w:rsidRDefault="004E514B"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Руководители ШМО, учителя - предметники</w:t>
            </w:r>
          </w:p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auto"/>
          </w:tcPr>
          <w:p w:rsidR="004E514B" w:rsidRPr="008462B1" w:rsidRDefault="004E514B" w:rsidP="002A7BC0"/>
        </w:tc>
        <w:tc>
          <w:tcPr>
            <w:tcW w:w="376" w:type="dxa"/>
            <w:shd w:val="clear" w:color="auto" w:fill="auto"/>
          </w:tcPr>
          <w:p w:rsidR="004E514B" w:rsidRPr="008462B1" w:rsidRDefault="004E514B" w:rsidP="002A7BC0"/>
        </w:tc>
        <w:tc>
          <w:tcPr>
            <w:tcW w:w="425" w:type="dxa"/>
            <w:shd w:val="clear" w:color="auto" w:fill="auto"/>
          </w:tcPr>
          <w:p w:rsidR="004E514B" w:rsidRPr="008462B1" w:rsidRDefault="004E514B" w:rsidP="002A7BC0"/>
        </w:tc>
      </w:tr>
      <w:tr w:rsidR="004E514B" w:rsidRPr="008462B1" w:rsidTr="003842F5">
        <w:trPr>
          <w:cantSplit/>
        </w:trPr>
        <w:tc>
          <w:tcPr>
            <w:tcW w:w="709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6.</w:t>
            </w:r>
          </w:p>
        </w:tc>
        <w:tc>
          <w:tcPr>
            <w:tcW w:w="3403" w:type="dxa"/>
          </w:tcPr>
          <w:p w:rsidR="004E514B" w:rsidRPr="008462B1" w:rsidRDefault="004E514B" w:rsidP="00DF5CE8">
            <w:pPr>
              <w:tabs>
                <w:tab w:val="left" w:pos="2160"/>
                <w:tab w:val="left" w:pos="5400"/>
                <w:tab w:val="left" w:pos="5580"/>
              </w:tabs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Участие педагогов в конкурсах,</w:t>
            </w:r>
          </w:p>
          <w:p w:rsidR="004E514B" w:rsidRPr="008462B1" w:rsidRDefault="004E514B" w:rsidP="00DF5CE8">
            <w:pPr>
              <w:tabs>
                <w:tab w:val="left" w:pos="2160"/>
                <w:tab w:val="left" w:pos="5400"/>
                <w:tab w:val="left" w:pos="5580"/>
              </w:tabs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конференциях, семинарах.</w:t>
            </w:r>
          </w:p>
        </w:tc>
        <w:tc>
          <w:tcPr>
            <w:tcW w:w="1559" w:type="dxa"/>
          </w:tcPr>
          <w:p w:rsidR="004E514B" w:rsidRPr="008462B1" w:rsidRDefault="004E514B" w:rsidP="004D7B8B">
            <w:r w:rsidRPr="008462B1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8462B1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8462B1">
              <w:rPr>
                <w:sz w:val="24"/>
                <w:szCs w:val="24"/>
              </w:rPr>
              <w:t>Зам.директора, 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8462B1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8462B1" w:rsidRDefault="004E514B" w:rsidP="002A7BC0"/>
        </w:tc>
      </w:tr>
      <w:tr w:rsidR="008462B1" w:rsidRPr="008462B1" w:rsidTr="003842F5">
        <w:trPr>
          <w:cantSplit/>
        </w:trPr>
        <w:tc>
          <w:tcPr>
            <w:tcW w:w="10916" w:type="dxa"/>
            <w:gridSpan w:val="14"/>
            <w:shd w:val="clear" w:color="auto" w:fill="FFFFFF" w:themeFill="background1"/>
          </w:tcPr>
          <w:p w:rsidR="008462B1" w:rsidRPr="008462B1" w:rsidRDefault="008462B1" w:rsidP="00EC61EF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8462B1">
              <w:rPr>
                <w:b/>
                <w:sz w:val="28"/>
                <w:szCs w:val="28"/>
              </w:rPr>
              <w:t>Организация работы школьных МО</w:t>
            </w:r>
          </w:p>
          <w:p w:rsidR="008462B1" w:rsidRPr="008462B1" w:rsidRDefault="008462B1" w:rsidP="004D7B8B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0E17F8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0E17F8">
              <w:rPr>
                <w:b/>
                <w:sz w:val="24"/>
                <w:szCs w:val="24"/>
              </w:rPr>
              <w:t>Ор</w:t>
            </w:r>
            <w:r w:rsidRPr="000E17F8">
              <w:rPr>
                <w:b/>
                <w:sz w:val="24"/>
                <w:szCs w:val="24"/>
              </w:rPr>
              <w:softHyphen/>
              <w:t>га</w:t>
            </w:r>
            <w:r w:rsidRPr="000E17F8">
              <w:rPr>
                <w:b/>
                <w:sz w:val="24"/>
                <w:szCs w:val="24"/>
              </w:rPr>
              <w:softHyphen/>
              <w:t>ни</w:t>
            </w:r>
            <w:r w:rsidRPr="000E17F8">
              <w:rPr>
                <w:b/>
                <w:sz w:val="24"/>
                <w:szCs w:val="24"/>
              </w:rPr>
              <w:softHyphen/>
              <w:t>за</w:t>
            </w:r>
            <w:r w:rsidRPr="000E17F8">
              <w:rPr>
                <w:b/>
                <w:sz w:val="24"/>
                <w:szCs w:val="24"/>
              </w:rPr>
              <w:softHyphen/>
              <w:t>ция ра</w:t>
            </w:r>
            <w:r w:rsidRPr="000E17F8">
              <w:rPr>
                <w:b/>
                <w:sz w:val="24"/>
                <w:szCs w:val="24"/>
              </w:rPr>
              <w:softHyphen/>
              <w:t>бо</w:t>
            </w:r>
            <w:r w:rsidRPr="000E17F8">
              <w:rPr>
                <w:b/>
                <w:sz w:val="24"/>
                <w:szCs w:val="24"/>
              </w:rPr>
              <w:softHyphen/>
              <w:t>ты ме</w:t>
            </w:r>
            <w:r w:rsidRPr="000E17F8">
              <w:rPr>
                <w:b/>
                <w:sz w:val="24"/>
                <w:szCs w:val="24"/>
              </w:rPr>
              <w:softHyphen/>
              <w:t>то</w:t>
            </w:r>
            <w:r w:rsidRPr="000E17F8">
              <w:rPr>
                <w:b/>
                <w:sz w:val="24"/>
                <w:szCs w:val="24"/>
              </w:rPr>
              <w:softHyphen/>
              <w:t>ди</w:t>
            </w:r>
            <w:r w:rsidRPr="000E17F8">
              <w:rPr>
                <w:b/>
                <w:sz w:val="24"/>
                <w:szCs w:val="24"/>
              </w:rPr>
              <w:softHyphen/>
              <w:t>че</w:t>
            </w:r>
            <w:r w:rsidRPr="000E17F8">
              <w:rPr>
                <w:b/>
                <w:sz w:val="24"/>
                <w:szCs w:val="24"/>
              </w:rPr>
              <w:softHyphen/>
              <w:t>ских объ</w:t>
            </w:r>
            <w:r w:rsidRPr="000E17F8">
              <w:rPr>
                <w:b/>
                <w:sz w:val="24"/>
                <w:szCs w:val="24"/>
              </w:rPr>
              <w:softHyphen/>
              <w:t>е</w:t>
            </w:r>
            <w:r w:rsidRPr="000E17F8">
              <w:rPr>
                <w:b/>
                <w:sz w:val="24"/>
                <w:szCs w:val="24"/>
              </w:rPr>
              <w:softHyphen/>
              <w:t>ди</w:t>
            </w:r>
            <w:r w:rsidRPr="000E17F8">
              <w:rPr>
                <w:b/>
                <w:sz w:val="24"/>
                <w:szCs w:val="24"/>
              </w:rPr>
              <w:softHyphen/>
              <w:t>не</w:t>
            </w:r>
            <w:r w:rsidRPr="000E17F8">
              <w:rPr>
                <w:b/>
                <w:sz w:val="24"/>
                <w:szCs w:val="24"/>
              </w:rPr>
              <w:softHyphen/>
              <w:t>ний:</w:t>
            </w:r>
          </w:p>
          <w:p w:rsidR="004E514B" w:rsidRPr="000E17F8" w:rsidRDefault="004E514B" w:rsidP="00DF5CE8">
            <w:pPr>
              <w:spacing w:before="30" w:after="30"/>
            </w:pPr>
            <w:r w:rsidRPr="000E17F8">
              <w:rPr>
                <w:sz w:val="24"/>
                <w:szCs w:val="24"/>
              </w:rPr>
              <w:t xml:space="preserve">- </w:t>
            </w:r>
            <w:r w:rsidRPr="000E17F8">
              <w:t>учителей начальных классов</w:t>
            </w:r>
          </w:p>
          <w:p w:rsidR="004E514B" w:rsidRPr="000E17F8" w:rsidRDefault="004E514B" w:rsidP="00DF5CE8">
            <w:pPr>
              <w:spacing w:before="30" w:after="30"/>
            </w:pPr>
            <w:r w:rsidRPr="000E17F8">
              <w:t>- гуманитарного цикла (русский язык и литература, история и обществознание; иностранные языки)</w:t>
            </w:r>
          </w:p>
          <w:p w:rsidR="004E514B" w:rsidRPr="000E17F8" w:rsidRDefault="004E514B" w:rsidP="00DF5CE8">
            <w:pPr>
              <w:spacing w:before="30" w:after="30"/>
            </w:pPr>
            <w:r w:rsidRPr="000E17F8">
              <w:t>- ес</w:t>
            </w:r>
            <w:r w:rsidRPr="000E17F8">
              <w:softHyphen/>
              <w:t>те</w:t>
            </w:r>
            <w:r w:rsidRPr="000E17F8">
              <w:softHyphen/>
              <w:t>ст</w:t>
            </w:r>
            <w:r w:rsidRPr="000E17F8">
              <w:softHyphen/>
              <w:t>вен</w:t>
            </w:r>
            <w:r w:rsidRPr="000E17F8">
              <w:softHyphen/>
              <w:t>но-ма</w:t>
            </w:r>
            <w:r w:rsidRPr="000E17F8">
              <w:softHyphen/>
              <w:t>те</w:t>
            </w:r>
            <w:r w:rsidRPr="000E17F8">
              <w:softHyphen/>
              <w:t>ма</w:t>
            </w:r>
            <w:r w:rsidRPr="000E17F8">
              <w:softHyphen/>
              <w:t>ти</w:t>
            </w:r>
            <w:r w:rsidRPr="000E17F8">
              <w:softHyphen/>
              <w:t>че</w:t>
            </w:r>
            <w:r w:rsidRPr="000E17F8">
              <w:softHyphen/>
              <w:t>ско</w:t>
            </w:r>
            <w:r w:rsidRPr="000E17F8">
              <w:softHyphen/>
              <w:t>го цик</w:t>
            </w:r>
            <w:r w:rsidRPr="000E17F8">
              <w:softHyphen/>
              <w:t>ла (математика, информатика, физика, химия, биология, география, экономика);</w:t>
            </w:r>
          </w:p>
          <w:p w:rsidR="004E514B" w:rsidRPr="000E17F8" w:rsidRDefault="004E514B" w:rsidP="00DF5CE8">
            <w:pPr>
              <w:spacing w:before="30" w:after="30"/>
            </w:pPr>
            <w:r w:rsidRPr="000E17F8">
              <w:t>- ху</w:t>
            </w:r>
            <w:r w:rsidRPr="000E17F8">
              <w:softHyphen/>
              <w:t>до</w:t>
            </w:r>
            <w:r w:rsidRPr="000E17F8">
              <w:softHyphen/>
              <w:t>же</w:t>
            </w:r>
            <w:r w:rsidRPr="000E17F8">
              <w:softHyphen/>
              <w:t>ст</w:t>
            </w:r>
            <w:r w:rsidRPr="000E17F8">
              <w:softHyphen/>
              <w:t>вено-эстетического цикла, технологии, физкультуры и ОБЖ;</w:t>
            </w:r>
          </w:p>
          <w:p w:rsidR="004E514B" w:rsidRPr="000E17F8" w:rsidRDefault="004E514B" w:rsidP="00DF5CE8">
            <w:pPr>
              <w:spacing w:before="30" w:after="30"/>
              <w:rPr>
                <w:sz w:val="24"/>
                <w:szCs w:val="24"/>
              </w:rPr>
            </w:pPr>
            <w:r w:rsidRPr="000E17F8">
              <w:t>- классных руководителей 1-11-х классов</w:t>
            </w:r>
          </w:p>
        </w:tc>
        <w:tc>
          <w:tcPr>
            <w:tcW w:w="1559" w:type="dxa"/>
          </w:tcPr>
          <w:p w:rsidR="004E514B" w:rsidRPr="000E17F8" w:rsidRDefault="004E514B" w:rsidP="004D7B8B">
            <w:r w:rsidRPr="000E17F8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</w:p>
          <w:p w:rsidR="004E514B" w:rsidRPr="000E17F8" w:rsidRDefault="000E17F8" w:rsidP="000931AF">
            <w:pPr>
              <w:spacing w:before="30" w:after="30"/>
              <w:jc w:val="center"/>
            </w:pPr>
            <w:r w:rsidRPr="000E17F8">
              <w:t>Таранищина Г.Н.</w:t>
            </w:r>
          </w:p>
          <w:p w:rsidR="000E17F8" w:rsidRPr="000E17F8" w:rsidRDefault="000E17F8" w:rsidP="000E17F8">
            <w:pPr>
              <w:spacing w:before="30" w:after="30"/>
              <w:jc w:val="center"/>
            </w:pPr>
          </w:p>
          <w:p w:rsidR="000E17F8" w:rsidRPr="000E17F8" w:rsidRDefault="000E17F8" w:rsidP="000E17F8">
            <w:pPr>
              <w:spacing w:before="30" w:after="30"/>
              <w:jc w:val="center"/>
            </w:pPr>
            <w:r w:rsidRPr="000E17F8">
              <w:t>Уварова В.В.</w:t>
            </w:r>
          </w:p>
          <w:p w:rsidR="004E514B" w:rsidRPr="000E17F8" w:rsidRDefault="004E514B" w:rsidP="000931AF">
            <w:pPr>
              <w:spacing w:before="30" w:after="30"/>
              <w:jc w:val="center"/>
            </w:pPr>
          </w:p>
          <w:p w:rsidR="004E514B" w:rsidRPr="000E17F8" w:rsidRDefault="004E514B" w:rsidP="000931AF">
            <w:pPr>
              <w:spacing w:before="30" w:after="30"/>
              <w:jc w:val="center"/>
            </w:pPr>
            <w:r w:rsidRPr="000E17F8">
              <w:t>Балкарова Л.Х.</w:t>
            </w:r>
          </w:p>
          <w:p w:rsidR="004E514B" w:rsidRPr="000E17F8" w:rsidRDefault="004E514B" w:rsidP="000931AF">
            <w:pPr>
              <w:spacing w:before="30" w:after="30"/>
              <w:jc w:val="center"/>
            </w:pPr>
          </w:p>
          <w:p w:rsidR="004E514B" w:rsidRPr="000E17F8" w:rsidRDefault="004E514B" w:rsidP="000931AF">
            <w:pPr>
              <w:spacing w:before="30" w:after="30"/>
              <w:jc w:val="center"/>
            </w:pPr>
          </w:p>
          <w:p w:rsidR="004E514B" w:rsidRPr="000E17F8" w:rsidRDefault="004E514B" w:rsidP="000931AF">
            <w:pPr>
              <w:spacing w:before="30" w:after="30"/>
              <w:jc w:val="center"/>
            </w:pPr>
          </w:p>
          <w:p w:rsidR="004E514B" w:rsidRPr="000E17F8" w:rsidRDefault="004E514B" w:rsidP="000931AF">
            <w:pPr>
              <w:spacing w:before="30" w:after="30"/>
              <w:jc w:val="center"/>
            </w:pPr>
            <w:r w:rsidRPr="000E17F8">
              <w:t>Шиляго Г.В.</w:t>
            </w:r>
          </w:p>
          <w:p w:rsidR="004E514B" w:rsidRPr="000E17F8" w:rsidRDefault="004E514B" w:rsidP="000931AF">
            <w:pPr>
              <w:spacing w:before="30" w:after="30"/>
              <w:jc w:val="center"/>
            </w:pPr>
          </w:p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t>Савельева Т.Н.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3" w:type="dxa"/>
          </w:tcPr>
          <w:p w:rsidR="004E514B" w:rsidRPr="000E17F8" w:rsidRDefault="004E514B" w:rsidP="000E17F8">
            <w:pPr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Согласованная корректировка и утверждение плана работы МО на 202</w:t>
            </w:r>
            <w:r w:rsidR="000E17F8" w:rsidRPr="000E17F8">
              <w:rPr>
                <w:sz w:val="24"/>
                <w:szCs w:val="24"/>
              </w:rPr>
              <w:t>5</w:t>
            </w:r>
            <w:r w:rsidRPr="000E17F8">
              <w:rPr>
                <w:sz w:val="24"/>
                <w:szCs w:val="24"/>
              </w:rPr>
              <w:t>-202</w:t>
            </w:r>
            <w:r w:rsidR="000E17F8" w:rsidRPr="000E17F8">
              <w:rPr>
                <w:sz w:val="24"/>
                <w:szCs w:val="24"/>
              </w:rPr>
              <w:t>6</w:t>
            </w:r>
            <w:r w:rsidRPr="000E17F8">
              <w:rPr>
                <w:sz w:val="24"/>
                <w:szCs w:val="24"/>
              </w:rPr>
              <w:t>уч. год, организация его выполнения:</w:t>
            </w:r>
          </w:p>
        </w:tc>
        <w:tc>
          <w:tcPr>
            <w:tcW w:w="1559" w:type="dxa"/>
          </w:tcPr>
          <w:p w:rsidR="004E514B" w:rsidRPr="000E17F8" w:rsidRDefault="004E514B" w:rsidP="004D7B8B">
            <w:r w:rsidRPr="000E17F8">
              <w:rPr>
                <w:sz w:val="24"/>
                <w:szCs w:val="24"/>
              </w:rPr>
              <w:t>Учителя предметники</w:t>
            </w:r>
          </w:p>
        </w:tc>
        <w:tc>
          <w:tcPr>
            <w:tcW w:w="1564" w:type="dxa"/>
          </w:tcPr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МС 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Разработка плана проведения предметных недель, декад, месячников</w:t>
            </w:r>
          </w:p>
          <w:p w:rsidR="004E514B" w:rsidRPr="000E17F8" w:rsidRDefault="004E514B" w:rsidP="00EC7EFC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Составление графика открытых уроков.</w:t>
            </w:r>
          </w:p>
          <w:p w:rsidR="004E514B" w:rsidRPr="000E17F8" w:rsidRDefault="004E514B" w:rsidP="00EC7EFC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Планирование выступлений, докладов учителей в рамках распространения передового педагогического опыта  и повышения квалификации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6.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Обозначение и формулировка методических тем  ШМО и индивидуальных тем учителей в свете единой методической темы школы</w:t>
            </w:r>
          </w:p>
          <w:p w:rsidR="004E514B" w:rsidRPr="000E17F8" w:rsidRDefault="004E514B" w:rsidP="00EC7EFC">
            <w:pPr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0931A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МС 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F83B64" w:rsidRPr="000E17F8" w:rsidTr="003842F5">
        <w:trPr>
          <w:cantSplit/>
        </w:trPr>
        <w:tc>
          <w:tcPr>
            <w:tcW w:w="709" w:type="dxa"/>
          </w:tcPr>
          <w:p w:rsidR="00F83B64" w:rsidRPr="000E17F8" w:rsidRDefault="00F83B64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6526" w:type="dxa"/>
            <w:gridSpan w:val="3"/>
          </w:tcPr>
          <w:p w:rsidR="00F83B64" w:rsidRPr="000E17F8" w:rsidRDefault="00F83B64" w:rsidP="000E17F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b/>
                <w:sz w:val="24"/>
                <w:szCs w:val="24"/>
              </w:rPr>
              <w:t>Ор</w:t>
            </w:r>
            <w:r w:rsidRPr="000E17F8">
              <w:rPr>
                <w:b/>
                <w:sz w:val="24"/>
                <w:szCs w:val="24"/>
              </w:rPr>
              <w:softHyphen/>
              <w:t>га</w:t>
            </w:r>
            <w:r w:rsidRPr="000E17F8">
              <w:rPr>
                <w:b/>
                <w:sz w:val="24"/>
                <w:szCs w:val="24"/>
              </w:rPr>
              <w:softHyphen/>
              <w:t>ни</w:t>
            </w:r>
            <w:r w:rsidRPr="000E17F8">
              <w:rPr>
                <w:b/>
                <w:sz w:val="24"/>
                <w:szCs w:val="24"/>
              </w:rPr>
              <w:softHyphen/>
              <w:t>за</w:t>
            </w:r>
            <w:r w:rsidRPr="000E17F8">
              <w:rPr>
                <w:b/>
                <w:sz w:val="24"/>
                <w:szCs w:val="24"/>
              </w:rPr>
              <w:softHyphen/>
              <w:t>ция ра</w:t>
            </w:r>
            <w:r w:rsidRPr="000E17F8">
              <w:rPr>
                <w:b/>
                <w:sz w:val="24"/>
                <w:szCs w:val="24"/>
              </w:rPr>
              <w:softHyphen/>
              <w:t>бо</w:t>
            </w:r>
            <w:r w:rsidRPr="000E17F8">
              <w:rPr>
                <w:b/>
                <w:sz w:val="24"/>
                <w:szCs w:val="24"/>
              </w:rPr>
              <w:softHyphen/>
              <w:t xml:space="preserve">ты </w:t>
            </w:r>
            <w:r w:rsidR="000E17F8">
              <w:rPr>
                <w:b/>
                <w:sz w:val="24"/>
                <w:szCs w:val="24"/>
              </w:rPr>
              <w:t>проблемных</w:t>
            </w:r>
            <w:r w:rsidRPr="000E17F8">
              <w:rPr>
                <w:b/>
                <w:sz w:val="24"/>
                <w:szCs w:val="24"/>
              </w:rPr>
              <w:t xml:space="preserve"> групп учителей </w:t>
            </w:r>
          </w:p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60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376" w:type="dxa"/>
            <w:shd w:val="clear" w:color="auto" w:fill="FFFFFF" w:themeFill="background1"/>
          </w:tcPr>
          <w:p w:rsidR="00F83B64" w:rsidRPr="000E17F8" w:rsidRDefault="00F83B64" w:rsidP="002A7BC0"/>
        </w:tc>
        <w:tc>
          <w:tcPr>
            <w:tcW w:w="425" w:type="dxa"/>
            <w:shd w:val="clear" w:color="auto" w:fill="FFFFFF" w:themeFill="background1"/>
          </w:tcPr>
          <w:p w:rsidR="00F83B64" w:rsidRPr="000E17F8" w:rsidRDefault="00F83B64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1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Изучение новых педагогических технологий обучения  – пополнение теоретических знаний и сведений и внедрение новых технологий или их элементов в практику работы учителей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Руководители МС 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2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tabs>
                <w:tab w:val="left" w:pos="248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Контроль ведения документации ШМО</w:t>
            </w:r>
          </w:p>
        </w:tc>
        <w:tc>
          <w:tcPr>
            <w:tcW w:w="1559" w:type="dxa"/>
          </w:tcPr>
          <w:p w:rsidR="004E514B" w:rsidRPr="000E17F8" w:rsidRDefault="004E514B" w:rsidP="00FD640A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564" w:type="dxa"/>
          </w:tcPr>
          <w:p w:rsidR="004E514B" w:rsidRPr="000E17F8" w:rsidRDefault="004E514B" w:rsidP="000F2CE0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Методист  по УМР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3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F57C94">
            <w:pPr>
              <w:widowControl/>
              <w:autoSpaceDE/>
              <w:autoSpaceDN/>
              <w:adjustRightInd/>
              <w:spacing w:before="30" w:after="30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 xml:space="preserve">Рассмотрение рабочих программ, календарно-тематических планов учителей, программ </w:t>
            </w:r>
            <w:r w:rsidR="00F57C94" w:rsidRPr="000E17F8">
              <w:rPr>
                <w:sz w:val="24"/>
                <w:szCs w:val="24"/>
              </w:rPr>
              <w:t>внеурочной деятельности</w:t>
            </w:r>
            <w:r w:rsidRPr="000E17F8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F57C94" w:rsidP="000F2CE0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 xml:space="preserve">Методист  по </w:t>
            </w:r>
            <w:r w:rsidR="004E514B" w:rsidRPr="000E17F8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4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Отчет учителей о работе над индивидуальной методической темой в рамках самообразования на заседаниях МО, семинарах.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5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Организация взаимопомощи, взаимопосещений уроков и внеклассных мероприятий  педагогами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Организация наставничества</w:t>
            </w:r>
          </w:p>
        </w:tc>
        <w:tc>
          <w:tcPr>
            <w:tcW w:w="1559" w:type="dxa"/>
          </w:tcPr>
          <w:p w:rsidR="00B53E18" w:rsidRPr="000E17F8" w:rsidRDefault="000E17F8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Мешева Л.А., Мешева Т.А</w:t>
            </w:r>
          </w:p>
        </w:tc>
        <w:tc>
          <w:tcPr>
            <w:tcW w:w="1564" w:type="dxa"/>
          </w:tcPr>
          <w:p w:rsidR="00B53E18" w:rsidRPr="000E17F8" w:rsidRDefault="000E17F8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Мешева Е.В.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Подготовка учащихся к олимпиадам.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Учителя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60" w:type="dxa"/>
            <w:shd w:val="clear" w:color="auto" w:fill="auto"/>
          </w:tcPr>
          <w:p w:rsidR="004E514B" w:rsidRPr="000E17F8" w:rsidRDefault="004E514B" w:rsidP="002A7BC0"/>
        </w:tc>
        <w:tc>
          <w:tcPr>
            <w:tcW w:w="376" w:type="dxa"/>
            <w:shd w:val="clear" w:color="auto" w:fill="auto"/>
          </w:tcPr>
          <w:p w:rsidR="004E514B" w:rsidRPr="000E17F8" w:rsidRDefault="004E514B" w:rsidP="002A7BC0"/>
        </w:tc>
        <w:tc>
          <w:tcPr>
            <w:tcW w:w="425" w:type="dxa"/>
            <w:shd w:val="clear" w:color="auto" w:fill="auto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Подготовка учащихся к промежуточной и итоговой аттестации.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Методист  по УВР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0E17F8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E514B"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EC7EF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Рассмотрение материалов для проведения административных контрольных работ и экзаменационных материалов.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0E17F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1</w:t>
            </w:r>
            <w:r w:rsidR="000E17F8" w:rsidRPr="000E17F8">
              <w:rPr>
                <w:sz w:val="24"/>
                <w:szCs w:val="24"/>
              </w:rPr>
              <w:t>0</w:t>
            </w:r>
            <w:r w:rsidRPr="000E17F8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4E514B" w:rsidRPr="000E17F8" w:rsidRDefault="004E514B" w:rsidP="000E17F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Анализ результатов учебно-воспитательной деятельности. Самоанализ работы учителя. Подготовка к итоговому педсовету</w:t>
            </w:r>
          </w:p>
        </w:tc>
        <w:tc>
          <w:tcPr>
            <w:tcW w:w="1559" w:type="dxa"/>
          </w:tcPr>
          <w:p w:rsidR="004E514B" w:rsidRPr="000E17F8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4E514B" w:rsidP="00DF5CE8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Руководители МС, ШМО, учителя</w:t>
            </w:r>
          </w:p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10916" w:type="dxa"/>
            <w:gridSpan w:val="14"/>
          </w:tcPr>
          <w:p w:rsidR="004E514B" w:rsidRPr="000E17F8" w:rsidRDefault="004E514B" w:rsidP="00E52562">
            <w:pPr>
              <w:shd w:val="clear" w:color="auto" w:fill="FFFFFF"/>
              <w:spacing w:before="5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0E17F8">
              <w:rPr>
                <w:rFonts w:eastAsia="Times New Roman"/>
                <w:b/>
                <w:bCs/>
                <w:sz w:val="28"/>
                <w:szCs w:val="28"/>
              </w:rPr>
              <w:t xml:space="preserve">Информационно   -    методическое    сопровождение   </w:t>
            </w:r>
          </w:p>
          <w:p w:rsidR="004E514B" w:rsidRPr="000E17F8" w:rsidRDefault="004E514B" w:rsidP="00E52562">
            <w:pPr>
              <w:shd w:val="clear" w:color="auto" w:fill="FFFFFF"/>
              <w:spacing w:before="5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E17F8">
              <w:rPr>
                <w:rFonts w:eastAsia="Times New Roman"/>
                <w:b/>
                <w:bCs/>
                <w:sz w:val="28"/>
                <w:szCs w:val="28"/>
              </w:rPr>
              <w:t xml:space="preserve"> непрерывного    образования </w:t>
            </w:r>
            <w:r w:rsidRPr="000E17F8">
              <w:rPr>
                <w:rFonts w:eastAsia="Times New Roman"/>
                <w:b/>
                <w:sz w:val="28"/>
                <w:szCs w:val="28"/>
              </w:rPr>
              <w:t>педагогов</w:t>
            </w:r>
          </w:p>
          <w:p w:rsidR="004E514B" w:rsidRPr="000E17F8" w:rsidRDefault="004E514B" w:rsidP="002A7BC0">
            <w:pPr>
              <w:rPr>
                <w:sz w:val="22"/>
                <w:szCs w:val="22"/>
              </w:rPr>
            </w:pPr>
          </w:p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0E17F8" w:rsidRDefault="004E514B" w:rsidP="00DE19B1">
            <w:pPr>
              <w:ind w:right="-87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 xml:space="preserve">Разработка и корректировка локальных актов, регламентирующих деятельность МС </w:t>
            </w:r>
          </w:p>
        </w:tc>
        <w:tc>
          <w:tcPr>
            <w:tcW w:w="1559" w:type="dxa"/>
            <w:vAlign w:val="center"/>
          </w:tcPr>
          <w:p w:rsidR="004E514B" w:rsidRPr="000E17F8" w:rsidRDefault="004E514B" w:rsidP="00656A8C">
            <w:pPr>
              <w:rPr>
                <w:sz w:val="22"/>
                <w:szCs w:val="22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  <w:vAlign w:val="center"/>
          </w:tcPr>
          <w:p w:rsidR="004E514B" w:rsidRPr="000E17F8" w:rsidRDefault="00F54E10" w:rsidP="00656A8C">
            <w:pPr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 xml:space="preserve">Методист  </w:t>
            </w:r>
            <w:r w:rsidR="004E514B" w:rsidRPr="000E17F8">
              <w:rPr>
                <w:sz w:val="22"/>
                <w:szCs w:val="22"/>
              </w:rPr>
              <w:t>МР</w:t>
            </w:r>
          </w:p>
        </w:tc>
        <w:tc>
          <w:tcPr>
            <w:tcW w:w="3681" w:type="dxa"/>
            <w:gridSpan w:val="10"/>
            <w:shd w:val="clear" w:color="auto" w:fill="FFFFFF" w:themeFill="background1"/>
            <w:vAlign w:val="center"/>
          </w:tcPr>
          <w:p w:rsidR="004E514B" w:rsidRPr="000E17F8" w:rsidRDefault="004E514B" w:rsidP="002A7BC0">
            <w:r w:rsidRPr="000E17F8">
              <w:t>При необходимости</w:t>
            </w:r>
          </w:p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4E514B" w:rsidRPr="000E17F8" w:rsidRDefault="004E514B" w:rsidP="00656A8C">
            <w:pPr>
              <w:ind w:right="-87"/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>Обновление банка данных о кадровом потенциале системы образования района</w:t>
            </w:r>
          </w:p>
        </w:tc>
        <w:tc>
          <w:tcPr>
            <w:tcW w:w="1559" w:type="dxa"/>
            <w:vAlign w:val="center"/>
          </w:tcPr>
          <w:p w:rsidR="004E514B" w:rsidRPr="000E17F8" w:rsidRDefault="004E514B" w:rsidP="00656A8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4E514B" w:rsidRPr="000E17F8" w:rsidRDefault="00F54E10" w:rsidP="00656A8C">
            <w:pPr>
              <w:rPr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 xml:space="preserve">Методист  </w:t>
            </w:r>
            <w:r w:rsidR="004E514B" w:rsidRPr="000E17F8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0E17F8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0E17F8" w:rsidRDefault="004E514B" w:rsidP="002A7BC0"/>
        </w:tc>
      </w:tr>
      <w:tr w:rsidR="004E514B" w:rsidRPr="000E17F8" w:rsidTr="003842F5">
        <w:trPr>
          <w:cantSplit/>
        </w:trPr>
        <w:tc>
          <w:tcPr>
            <w:tcW w:w="709" w:type="dxa"/>
          </w:tcPr>
          <w:p w:rsidR="004E514B" w:rsidRPr="000E17F8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E514B" w:rsidRPr="000E17F8" w:rsidRDefault="004E514B" w:rsidP="00656A8C">
            <w:pPr>
              <w:shd w:val="clear" w:color="auto" w:fill="FFFFFF"/>
              <w:rPr>
                <w:sz w:val="22"/>
                <w:szCs w:val="22"/>
              </w:rPr>
            </w:pPr>
            <w:r w:rsidRPr="000E17F8">
              <w:rPr>
                <w:rFonts w:eastAsia="Times New Roman"/>
                <w:sz w:val="22"/>
                <w:szCs w:val="22"/>
              </w:rPr>
              <w:t xml:space="preserve">Информирование   педагогов   об   УМК,   новинках   педагогической   литературы, современных    образовательных    технологиях,    результативности    деятельности педагогов. </w:t>
            </w:r>
          </w:p>
        </w:tc>
        <w:tc>
          <w:tcPr>
            <w:tcW w:w="1559" w:type="dxa"/>
          </w:tcPr>
          <w:p w:rsidR="004E514B" w:rsidRPr="000E17F8" w:rsidRDefault="004E514B" w:rsidP="00656A8C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0E17F8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0E17F8" w:rsidRDefault="00F3089F" w:rsidP="00656A8C">
            <w:pPr>
              <w:spacing w:before="30" w:after="30"/>
              <w:jc w:val="center"/>
              <w:rPr>
                <w:b/>
                <w:sz w:val="22"/>
                <w:szCs w:val="22"/>
              </w:rPr>
            </w:pPr>
            <w:r w:rsidRPr="000E17F8">
              <w:rPr>
                <w:sz w:val="22"/>
                <w:szCs w:val="22"/>
              </w:rPr>
              <w:t xml:space="preserve">Методист  </w:t>
            </w:r>
            <w:r w:rsidR="004E514B" w:rsidRPr="000E17F8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0E17F8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0E17F8" w:rsidRDefault="004E514B" w:rsidP="002A7BC0"/>
        </w:tc>
      </w:tr>
      <w:tr w:rsidR="004E514B" w:rsidRPr="003842F5" w:rsidTr="003842F5">
        <w:trPr>
          <w:cantSplit/>
        </w:trPr>
        <w:tc>
          <w:tcPr>
            <w:tcW w:w="709" w:type="dxa"/>
          </w:tcPr>
          <w:p w:rsidR="004E514B" w:rsidRPr="003842F5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4E514B" w:rsidRPr="003842F5" w:rsidRDefault="004E514B" w:rsidP="001D2E96">
            <w:pPr>
              <w:ind w:right="-87"/>
              <w:rPr>
                <w:sz w:val="22"/>
                <w:szCs w:val="22"/>
              </w:rPr>
            </w:pPr>
            <w:r w:rsidRPr="003842F5">
              <w:rPr>
                <w:sz w:val="22"/>
                <w:szCs w:val="22"/>
              </w:rPr>
              <w:t>Информирование работников школы о федеральной и региональной системе подготовки, переподготовки и повышения квалификации</w:t>
            </w:r>
            <w:r w:rsidR="000E17F8" w:rsidRPr="003842F5">
              <w:rPr>
                <w:sz w:val="22"/>
                <w:szCs w:val="22"/>
              </w:rPr>
              <w:t xml:space="preserve"> в соответствии с </w:t>
            </w:r>
            <w:r w:rsidR="003842F5" w:rsidRPr="003842F5">
              <w:rPr>
                <w:sz w:val="22"/>
                <w:szCs w:val="22"/>
              </w:rPr>
              <w:t>ФЗ от 21.04.2025 №86-ФЗ «О внесении изменений в статьи 3 и 47 ФЗ «Об образовании в Российской Федерации»»</w:t>
            </w:r>
          </w:p>
          <w:p w:rsidR="004E514B" w:rsidRPr="003842F5" w:rsidRDefault="004E514B" w:rsidP="00656A8C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E514B" w:rsidRPr="003842F5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3842F5" w:rsidRDefault="00F3089F" w:rsidP="00656A8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3842F5">
              <w:rPr>
                <w:sz w:val="22"/>
                <w:szCs w:val="22"/>
              </w:rPr>
              <w:t xml:space="preserve">Методист  </w:t>
            </w:r>
            <w:r w:rsidR="004E514B" w:rsidRPr="003842F5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3842F5" w:rsidRDefault="004E514B" w:rsidP="002A7BC0"/>
        </w:tc>
      </w:tr>
      <w:tr w:rsidR="004E514B" w:rsidRPr="003842F5" w:rsidTr="003842F5">
        <w:trPr>
          <w:cantSplit/>
        </w:trPr>
        <w:tc>
          <w:tcPr>
            <w:tcW w:w="709" w:type="dxa"/>
          </w:tcPr>
          <w:p w:rsidR="004E514B" w:rsidRPr="003842F5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4"/>
                <w:szCs w:val="24"/>
              </w:rPr>
              <w:t>5.</w:t>
            </w:r>
          </w:p>
        </w:tc>
        <w:tc>
          <w:tcPr>
            <w:tcW w:w="3403" w:type="dxa"/>
          </w:tcPr>
          <w:p w:rsidR="004E514B" w:rsidRPr="003842F5" w:rsidRDefault="004E514B" w:rsidP="00F54E10">
            <w:pPr>
              <w:spacing w:before="30" w:after="30"/>
            </w:pPr>
            <w:r w:rsidRPr="003842F5">
              <w:t xml:space="preserve">Курсовая подготовка, переподготовка для учителей по </w:t>
            </w:r>
            <w:r w:rsidR="00F54E10" w:rsidRPr="003842F5">
              <w:t>обновленным</w:t>
            </w:r>
            <w:r w:rsidR="003842F5" w:rsidRPr="003842F5">
              <w:t xml:space="preserve"> </w:t>
            </w:r>
            <w:r w:rsidRPr="003842F5">
              <w:t>ФГОС</w:t>
            </w:r>
            <w:r w:rsidR="00493C13" w:rsidRPr="003842F5">
              <w:t>, ЦОР</w:t>
            </w:r>
          </w:p>
        </w:tc>
        <w:tc>
          <w:tcPr>
            <w:tcW w:w="1559" w:type="dxa"/>
          </w:tcPr>
          <w:p w:rsidR="004E514B" w:rsidRPr="003842F5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3842F5" w:rsidRDefault="00F3089F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3842F5">
              <w:rPr>
                <w:sz w:val="22"/>
                <w:szCs w:val="22"/>
              </w:rPr>
              <w:t xml:space="preserve">Методист  </w:t>
            </w:r>
            <w:r w:rsidR="004E514B" w:rsidRPr="003842F5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3842F5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3842F5" w:rsidRDefault="004E514B" w:rsidP="002A7BC0"/>
        </w:tc>
      </w:tr>
      <w:tr w:rsidR="004E514B" w:rsidRPr="003842F5" w:rsidTr="003842F5">
        <w:trPr>
          <w:cantSplit/>
        </w:trPr>
        <w:tc>
          <w:tcPr>
            <w:tcW w:w="709" w:type="dxa"/>
          </w:tcPr>
          <w:p w:rsidR="004E514B" w:rsidRPr="003842F5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403" w:type="dxa"/>
          </w:tcPr>
          <w:p w:rsidR="004E514B" w:rsidRPr="003842F5" w:rsidRDefault="004E514B" w:rsidP="003842F5">
            <w:pPr>
              <w:spacing w:before="30" w:after="30"/>
            </w:pPr>
            <w:r w:rsidRPr="003842F5">
              <w:t>Отчёты педагогов по материалам курсов повышения квалификации.</w:t>
            </w:r>
            <w:r w:rsidR="00493C13" w:rsidRPr="003842F5">
              <w:t xml:space="preserve"> Контроль ИКТ компетентности учителей</w:t>
            </w:r>
            <w:r w:rsidR="00446605" w:rsidRPr="003842F5">
              <w:t xml:space="preserve"> (участие в </w:t>
            </w:r>
            <w:r w:rsidR="00094023" w:rsidRPr="003842F5">
              <w:t>тестировании</w:t>
            </w:r>
            <w:r w:rsidR="00446605" w:rsidRPr="003842F5">
              <w:t xml:space="preserve"> по </w:t>
            </w:r>
            <w:r w:rsidR="00094023" w:rsidRPr="003842F5">
              <w:t>изучению</w:t>
            </w:r>
            <w:r w:rsidR="003842F5">
              <w:t xml:space="preserve"> </w:t>
            </w:r>
            <w:r w:rsidR="00446605" w:rsidRPr="003842F5">
              <w:t>ИКТ-</w:t>
            </w:r>
            <w:r w:rsidR="003842F5">
              <w:t>к</w:t>
            </w:r>
            <w:r w:rsidR="00446605" w:rsidRPr="003842F5">
              <w:t>омпетентности)</w:t>
            </w:r>
          </w:p>
        </w:tc>
        <w:tc>
          <w:tcPr>
            <w:tcW w:w="1559" w:type="dxa"/>
          </w:tcPr>
          <w:p w:rsidR="004E514B" w:rsidRPr="003842F5" w:rsidRDefault="008A71A9" w:rsidP="008A71A9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842F5">
              <w:rPr>
                <w:sz w:val="22"/>
                <w:szCs w:val="22"/>
              </w:rPr>
              <w:t>Педагоги</w:t>
            </w:r>
          </w:p>
        </w:tc>
        <w:tc>
          <w:tcPr>
            <w:tcW w:w="1564" w:type="dxa"/>
          </w:tcPr>
          <w:p w:rsidR="004E514B" w:rsidRPr="003842F5" w:rsidRDefault="008A71A9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3842F5">
              <w:rPr>
                <w:sz w:val="22"/>
                <w:szCs w:val="22"/>
              </w:rPr>
              <w:t>Педагоги, прошедшие курсовую подготовку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3842F5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3842F5" w:rsidRDefault="004E514B" w:rsidP="002A7BC0"/>
        </w:tc>
      </w:tr>
      <w:tr w:rsidR="004E514B" w:rsidRPr="00A5037E" w:rsidTr="003842F5">
        <w:trPr>
          <w:cantSplit/>
        </w:trPr>
        <w:tc>
          <w:tcPr>
            <w:tcW w:w="709" w:type="dxa"/>
          </w:tcPr>
          <w:p w:rsidR="004E514B" w:rsidRPr="00A5037E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A5037E">
              <w:rPr>
                <w:sz w:val="24"/>
                <w:szCs w:val="24"/>
              </w:rPr>
              <w:t>7.</w:t>
            </w:r>
          </w:p>
        </w:tc>
        <w:tc>
          <w:tcPr>
            <w:tcW w:w="3403" w:type="dxa"/>
          </w:tcPr>
          <w:p w:rsidR="004E514B" w:rsidRPr="00A5037E" w:rsidRDefault="004E514B" w:rsidP="00A5037E">
            <w:pPr>
              <w:spacing w:before="30" w:after="30"/>
            </w:pPr>
            <w:r w:rsidRPr="00A5037E">
              <w:t xml:space="preserve">Составление перспективного плана повышения квалификации в связи с введением  </w:t>
            </w:r>
            <w:r w:rsidR="00A5037E" w:rsidRPr="00A5037E">
              <w:t>ФОП</w:t>
            </w:r>
            <w:r w:rsidRPr="00A5037E">
              <w:t>, при работе с детьми с ОВЗ</w:t>
            </w:r>
            <w:r w:rsidR="008A71A9" w:rsidRPr="00A5037E">
              <w:t>, при работе с ЦОР</w:t>
            </w:r>
          </w:p>
        </w:tc>
        <w:tc>
          <w:tcPr>
            <w:tcW w:w="1559" w:type="dxa"/>
          </w:tcPr>
          <w:p w:rsidR="004E514B" w:rsidRPr="00A5037E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A5037E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A5037E" w:rsidRDefault="00F3089F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A5037E">
              <w:rPr>
                <w:sz w:val="22"/>
                <w:szCs w:val="22"/>
              </w:rPr>
              <w:t xml:space="preserve">Методист  </w:t>
            </w:r>
            <w:r w:rsidR="004E514B" w:rsidRPr="00A5037E">
              <w:rPr>
                <w:sz w:val="22"/>
                <w:szCs w:val="22"/>
              </w:rPr>
              <w:t>МР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A5037E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A5037E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656A8C">
            <w:pPr>
              <w:spacing w:before="30" w:after="30"/>
              <w:jc w:val="center"/>
            </w:pPr>
            <w:r w:rsidRPr="00210CDF">
              <w:t>8.</w:t>
            </w:r>
          </w:p>
        </w:tc>
        <w:tc>
          <w:tcPr>
            <w:tcW w:w="3403" w:type="dxa"/>
          </w:tcPr>
          <w:p w:rsidR="004E514B" w:rsidRPr="00210CDF" w:rsidRDefault="004E514B" w:rsidP="008A71A9">
            <w:pPr>
              <w:spacing w:before="30" w:after="30"/>
            </w:pPr>
            <w:r w:rsidRPr="00210CDF">
              <w:t xml:space="preserve">Организация методической помощи по </w:t>
            </w:r>
            <w:r w:rsidR="008A71A9" w:rsidRPr="00210CDF">
              <w:t>использованию цифровых образовательных ресурсов:</w:t>
            </w:r>
          </w:p>
          <w:p w:rsidR="00AE2BE7" w:rsidRPr="00210CDF" w:rsidRDefault="00AE2BE7" w:rsidP="00AE2BE7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Использование компьютерной техники для участия в дистанционных олимпиадах.</w:t>
            </w:r>
          </w:p>
          <w:p w:rsidR="00A5037E" w:rsidRPr="00210CDF" w:rsidRDefault="00A5037E" w:rsidP="00A5037E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Использование компьютерной техники для просмотра ресурсов курса «</w:t>
            </w:r>
            <w:r w:rsidR="00210CDF" w:rsidRPr="00210CDF">
              <w:t>Разговоры о важном</w:t>
            </w:r>
            <w:r w:rsidRPr="00210CDF">
              <w:t>»</w:t>
            </w:r>
          </w:p>
          <w:p w:rsidR="008A71A9" w:rsidRPr="00210CDF" w:rsidRDefault="008A71A9" w:rsidP="00AE2BE7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Применение ЦОР для участия в проверке функциональной грамотности учащихся.</w:t>
            </w:r>
          </w:p>
          <w:p w:rsidR="008A71A9" w:rsidRPr="00210CDF" w:rsidRDefault="008A71A9" w:rsidP="00AE2BE7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Применение ЦОР для участия в финансовой грамотности, просмотр он-лайн уроков.</w:t>
            </w:r>
          </w:p>
          <w:p w:rsidR="008A71A9" w:rsidRPr="00210CDF" w:rsidRDefault="00AE2BE7" w:rsidP="00AE2BE7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Использование компьютерной техники для просмотра ресурсов курса «Россия – мои горизонты»</w:t>
            </w:r>
          </w:p>
          <w:p w:rsidR="00A061F7" w:rsidRPr="00210CDF" w:rsidRDefault="00A061F7" w:rsidP="00A061F7">
            <w:pPr>
              <w:pStyle w:val="a3"/>
              <w:numPr>
                <w:ilvl w:val="0"/>
                <w:numId w:val="37"/>
              </w:numPr>
              <w:spacing w:before="30" w:after="30"/>
              <w:ind w:left="34" w:firstLine="326"/>
            </w:pPr>
            <w:r w:rsidRPr="00210CDF">
              <w:t>Проведение уроков</w:t>
            </w:r>
            <w:bookmarkStart w:id="0" w:name="_GoBack"/>
            <w:bookmarkEnd w:id="0"/>
            <w:r w:rsidRPr="00210CDF">
              <w:t xml:space="preserve"> «Урок - цифры»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</w:pPr>
            <w:r w:rsidRPr="00210CDF"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8A71A9">
            <w:pPr>
              <w:spacing w:before="30" w:after="30"/>
              <w:jc w:val="center"/>
            </w:pPr>
            <w:r w:rsidRPr="00210CDF">
              <w:t>Методисты</w:t>
            </w:r>
            <w:r w:rsidR="008A71A9" w:rsidRPr="00210CDF">
              <w:t xml:space="preserve"> по УМР, УВР, 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9.</w:t>
            </w:r>
          </w:p>
        </w:tc>
        <w:tc>
          <w:tcPr>
            <w:tcW w:w="3403" w:type="dxa"/>
          </w:tcPr>
          <w:p w:rsidR="004E514B" w:rsidRPr="00210CDF" w:rsidRDefault="004E514B" w:rsidP="00EC7EFC">
            <w:pPr>
              <w:spacing w:before="30" w:after="30"/>
            </w:pPr>
            <w:r w:rsidRPr="00210CDF">
              <w:t>Организация повышения квалификации в области применения информационных и коммуникационных технологий</w:t>
            </w:r>
            <w:r w:rsidR="00493C13" w:rsidRPr="00210CDF">
              <w:t>, ЦОР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Методист  УВР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10.</w:t>
            </w:r>
          </w:p>
        </w:tc>
        <w:tc>
          <w:tcPr>
            <w:tcW w:w="3403" w:type="dxa"/>
          </w:tcPr>
          <w:p w:rsidR="004E514B" w:rsidRPr="00210CDF" w:rsidRDefault="004E514B" w:rsidP="00EC7EFC">
            <w:pPr>
              <w:spacing w:before="30" w:after="30"/>
            </w:pPr>
            <w:r w:rsidRPr="00210CDF">
              <w:t>По</w:t>
            </w:r>
            <w:r w:rsidRPr="00210CDF">
              <w:softHyphen/>
              <w:t>се</w:t>
            </w:r>
            <w:r w:rsidRPr="00210CDF">
              <w:softHyphen/>
              <w:t>ще</w:t>
            </w:r>
            <w:r w:rsidRPr="00210CDF">
              <w:softHyphen/>
              <w:t>ние се</w:t>
            </w:r>
            <w:r w:rsidRPr="00210CDF">
              <w:softHyphen/>
              <w:t>ми</w:t>
            </w:r>
            <w:r w:rsidRPr="00210CDF">
              <w:softHyphen/>
              <w:t>на</w:t>
            </w:r>
            <w:r w:rsidRPr="00210CDF">
              <w:softHyphen/>
              <w:t>ров учителями  в шко</w:t>
            </w:r>
            <w:r w:rsidRPr="00210CDF">
              <w:softHyphen/>
              <w:t>лах района и республики.</w:t>
            </w:r>
          </w:p>
          <w:p w:rsidR="004E514B" w:rsidRPr="00210CDF" w:rsidRDefault="004E514B" w:rsidP="00EC7EFC">
            <w:pPr>
              <w:spacing w:before="30" w:after="30"/>
            </w:pP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 xml:space="preserve">Учителя 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11.</w:t>
            </w:r>
          </w:p>
        </w:tc>
        <w:tc>
          <w:tcPr>
            <w:tcW w:w="3403" w:type="dxa"/>
          </w:tcPr>
          <w:p w:rsidR="004E514B" w:rsidRPr="00210CDF" w:rsidRDefault="004E514B" w:rsidP="00EC7EFC">
            <w:pPr>
              <w:spacing w:before="30" w:after="30"/>
            </w:pPr>
            <w:r w:rsidRPr="00210CDF">
              <w:rPr>
                <w:rFonts w:eastAsia="Times New Roman"/>
              </w:rPr>
              <w:t xml:space="preserve">Организация контроля за работой   преподавателей   по   самообразованию  над   методической темой 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Руководители ШМО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376" w:type="dxa"/>
            <w:shd w:val="clear" w:color="auto" w:fill="FFFFFF" w:themeFill="background1"/>
          </w:tcPr>
          <w:p w:rsidR="004E514B" w:rsidRPr="00210CDF" w:rsidRDefault="004E514B" w:rsidP="002A7BC0"/>
        </w:tc>
        <w:tc>
          <w:tcPr>
            <w:tcW w:w="425" w:type="dxa"/>
            <w:shd w:val="clear" w:color="auto" w:fill="FFFFFF" w:themeFill="background1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12.</w:t>
            </w:r>
          </w:p>
        </w:tc>
        <w:tc>
          <w:tcPr>
            <w:tcW w:w="3403" w:type="dxa"/>
          </w:tcPr>
          <w:p w:rsidR="004E514B" w:rsidRPr="00210CDF" w:rsidRDefault="004E514B" w:rsidP="00EC7EFC">
            <w:r w:rsidRPr="00210CDF">
              <w:t>Организация контроля за проведением предметных недель, декад, месячников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564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4E514B" w:rsidRPr="00210CDF" w:rsidRDefault="004E514B" w:rsidP="00F54E10">
            <w:r w:rsidRPr="00210CDF">
              <w:t xml:space="preserve">Формирование банка нормативно-правовых документов федерального, регионального, муниципального, школьного уровней по вопросам введения </w:t>
            </w:r>
            <w:r w:rsidR="00F54E10" w:rsidRPr="00210CDF">
              <w:t xml:space="preserve">обновленных </w:t>
            </w:r>
            <w:r w:rsidRPr="00210CDF">
              <w:t>ФГОС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4E514B" w:rsidRPr="00210CDF" w:rsidRDefault="004E514B" w:rsidP="00F54E10">
            <w:pPr>
              <w:rPr>
                <w:sz w:val="18"/>
                <w:szCs w:val="18"/>
              </w:rPr>
            </w:pPr>
            <w:r w:rsidRPr="00210CDF">
              <w:rPr>
                <w:sz w:val="18"/>
                <w:szCs w:val="18"/>
              </w:rPr>
              <w:t xml:space="preserve">Ознакомление педагогического коллектива школы с нормативно- правовыми документами федерального, регионального, муниципального, школьного уровней по вопросам введения </w:t>
            </w:r>
            <w:r w:rsidR="00F54E10" w:rsidRPr="00210CDF">
              <w:rPr>
                <w:sz w:val="18"/>
                <w:szCs w:val="18"/>
              </w:rPr>
              <w:t xml:space="preserve">обновленных </w:t>
            </w:r>
            <w:r w:rsidRPr="00210CDF">
              <w:rPr>
                <w:sz w:val="18"/>
                <w:szCs w:val="18"/>
              </w:rPr>
              <w:t>ФГОС.</w:t>
            </w:r>
          </w:p>
        </w:tc>
        <w:tc>
          <w:tcPr>
            <w:tcW w:w="1559" w:type="dxa"/>
          </w:tcPr>
          <w:p w:rsidR="004E514B" w:rsidRPr="00210CDF" w:rsidRDefault="004E514B" w:rsidP="001B110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1B1106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403" w:type="dxa"/>
          </w:tcPr>
          <w:p w:rsidR="004E514B" w:rsidRPr="00210CDF" w:rsidRDefault="004E514B" w:rsidP="00EC7EFC">
            <w:pPr>
              <w:rPr>
                <w:sz w:val="18"/>
                <w:szCs w:val="18"/>
              </w:rPr>
            </w:pPr>
            <w:r w:rsidRPr="00210CDF">
              <w:rPr>
                <w:sz w:val="18"/>
                <w:szCs w:val="18"/>
              </w:rPr>
              <w:t>Проведение индивидуальных консультаций для педагогов по вопросам разработки рабочих программ учебных предметов, курсов, реализуемых в рамках части формируемой участниками ОО; программ внеурочной деятельности.</w:t>
            </w:r>
          </w:p>
        </w:tc>
        <w:tc>
          <w:tcPr>
            <w:tcW w:w="1559" w:type="dxa"/>
          </w:tcPr>
          <w:p w:rsidR="004E514B" w:rsidRPr="00210CDF" w:rsidRDefault="004E514B" w:rsidP="001B110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64" w:type="dxa"/>
          </w:tcPr>
          <w:p w:rsidR="004E514B" w:rsidRPr="00210CDF" w:rsidRDefault="004E514B" w:rsidP="001B1106">
            <w:pPr>
              <w:spacing w:before="30" w:after="30"/>
              <w:jc w:val="center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Администрация, Склярова М.Н.</w:t>
            </w:r>
          </w:p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76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425" w:type="dxa"/>
            <w:shd w:val="clear" w:color="auto" w:fill="548DD4" w:themeFill="text2" w:themeFillTint="99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10916" w:type="dxa"/>
            <w:gridSpan w:val="14"/>
          </w:tcPr>
          <w:p w:rsidR="004E514B" w:rsidRPr="00210CDF" w:rsidRDefault="004E514B" w:rsidP="00EC7EFC">
            <w:pPr>
              <w:jc w:val="center"/>
              <w:rPr>
                <w:b/>
              </w:rPr>
            </w:pPr>
            <w:r w:rsidRPr="00210CDF">
              <w:rPr>
                <w:b/>
                <w:sz w:val="24"/>
                <w:szCs w:val="24"/>
              </w:rPr>
              <w:t>Организация и проведение районных методических семинаров на базе МКОУ СОШ №9</w:t>
            </w:r>
          </w:p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210CDF" w:rsidRDefault="004E514B" w:rsidP="00DE19B1">
            <w:pPr>
              <w:rPr>
                <w:b/>
                <w:sz w:val="24"/>
                <w:szCs w:val="24"/>
              </w:rPr>
            </w:pPr>
            <w:r w:rsidRPr="00210CDF">
              <w:rPr>
                <w:b/>
                <w:sz w:val="22"/>
                <w:szCs w:val="22"/>
              </w:rPr>
              <w:t xml:space="preserve">Школа молодого учителя </w:t>
            </w:r>
          </w:p>
        </w:tc>
        <w:tc>
          <w:tcPr>
            <w:tcW w:w="1559" w:type="dxa"/>
          </w:tcPr>
          <w:p w:rsidR="004E514B" w:rsidRPr="00210CDF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i/>
                <w:iCs/>
                <w:sz w:val="22"/>
                <w:szCs w:val="22"/>
              </w:rPr>
              <w:t>педагогические работники со стажем работы 1-3 года</w:t>
            </w:r>
          </w:p>
        </w:tc>
        <w:tc>
          <w:tcPr>
            <w:tcW w:w="1564" w:type="dxa"/>
          </w:tcPr>
          <w:p w:rsidR="004E514B" w:rsidRPr="00210CDF" w:rsidRDefault="004E514B" w:rsidP="009949F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Смаль Л.В., Склярова М.Н.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п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  <w:p w:rsidR="004E514B" w:rsidRPr="00210CDF" w:rsidRDefault="004E514B" w:rsidP="002A7BC0">
            <w:r w:rsidRPr="00210CDF">
              <w:t>Р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п</w:t>
            </w:r>
          </w:p>
          <w:p w:rsidR="004E514B" w:rsidRPr="00210CDF" w:rsidRDefault="004E514B" w:rsidP="002A7BC0">
            <w:r w:rsidRPr="00210CDF">
              <w:t>М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л</w:t>
            </w:r>
          </w:p>
          <w:p w:rsidR="004E514B" w:rsidRPr="00210CDF" w:rsidRDefault="004E514B" w:rsidP="002A7BC0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а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н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>
            <w:r w:rsidRPr="00210CDF">
              <w:t>у</w:t>
            </w:r>
          </w:p>
        </w:tc>
        <w:tc>
          <w:tcPr>
            <w:tcW w:w="376" w:type="dxa"/>
            <w:shd w:val="clear" w:color="auto" w:fill="auto"/>
          </w:tcPr>
          <w:p w:rsidR="004E514B" w:rsidRPr="00210CDF" w:rsidRDefault="004E514B" w:rsidP="002A7BC0"/>
        </w:tc>
        <w:tc>
          <w:tcPr>
            <w:tcW w:w="425" w:type="dxa"/>
            <w:shd w:val="clear" w:color="auto" w:fill="auto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4E514B" w:rsidRPr="00210CDF" w:rsidRDefault="004E514B" w:rsidP="00DE19B1">
            <w:pPr>
              <w:rPr>
                <w:b/>
                <w:sz w:val="22"/>
                <w:szCs w:val="22"/>
              </w:rPr>
            </w:pPr>
            <w:r w:rsidRPr="00210CDF">
              <w:rPr>
                <w:b/>
                <w:sz w:val="22"/>
                <w:szCs w:val="22"/>
              </w:rPr>
              <w:t>Семинар-практикум по учебно-методической работе</w:t>
            </w:r>
          </w:p>
        </w:tc>
        <w:tc>
          <w:tcPr>
            <w:tcW w:w="1559" w:type="dxa"/>
          </w:tcPr>
          <w:p w:rsidR="004E514B" w:rsidRPr="00210CDF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i/>
                <w:iCs/>
                <w:sz w:val="22"/>
                <w:szCs w:val="22"/>
              </w:rPr>
              <w:t>заместители директоров по МР, УВР, методисты,  руководители РМО</w:t>
            </w:r>
          </w:p>
        </w:tc>
        <w:tc>
          <w:tcPr>
            <w:tcW w:w="1564" w:type="dxa"/>
          </w:tcPr>
          <w:p w:rsidR="004E514B" w:rsidRPr="00210CDF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Склярова М.Н.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п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/>
          <w:p w:rsidR="004E514B" w:rsidRPr="00210CDF" w:rsidRDefault="004E514B" w:rsidP="001B1106">
            <w:r w:rsidRPr="00210CDF">
              <w:t>Р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п</w:t>
            </w:r>
          </w:p>
          <w:p w:rsidR="004E514B" w:rsidRPr="00210CDF" w:rsidRDefault="004E514B" w:rsidP="001B1106">
            <w:r w:rsidRPr="00210CDF">
              <w:t>М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л</w:t>
            </w:r>
          </w:p>
          <w:p w:rsidR="004E514B" w:rsidRPr="00210CDF" w:rsidRDefault="004E514B" w:rsidP="001B1106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а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н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у</w:t>
            </w:r>
          </w:p>
        </w:tc>
        <w:tc>
          <w:tcPr>
            <w:tcW w:w="376" w:type="dxa"/>
            <w:shd w:val="clear" w:color="auto" w:fill="auto"/>
          </w:tcPr>
          <w:p w:rsidR="004E514B" w:rsidRPr="00210CDF" w:rsidRDefault="004E514B" w:rsidP="001B1106"/>
        </w:tc>
        <w:tc>
          <w:tcPr>
            <w:tcW w:w="425" w:type="dxa"/>
            <w:shd w:val="clear" w:color="auto" w:fill="auto"/>
          </w:tcPr>
          <w:p w:rsidR="004E514B" w:rsidRPr="00210CDF" w:rsidRDefault="004E514B" w:rsidP="001B1106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4E514B" w:rsidRPr="00210CDF" w:rsidRDefault="004E514B" w:rsidP="00DE19B1">
            <w:pPr>
              <w:rPr>
                <w:b/>
                <w:sz w:val="22"/>
                <w:szCs w:val="22"/>
              </w:rPr>
            </w:pPr>
            <w:r w:rsidRPr="00210CDF">
              <w:rPr>
                <w:b/>
                <w:sz w:val="22"/>
                <w:szCs w:val="22"/>
              </w:rPr>
              <w:t>Семинар-практикум по воспитательной работе</w:t>
            </w:r>
          </w:p>
        </w:tc>
        <w:tc>
          <w:tcPr>
            <w:tcW w:w="1559" w:type="dxa"/>
          </w:tcPr>
          <w:p w:rsidR="004E514B" w:rsidRPr="00210CDF" w:rsidRDefault="004E514B" w:rsidP="00656A8C">
            <w:pPr>
              <w:spacing w:before="30" w:after="30"/>
              <w:jc w:val="center"/>
              <w:rPr>
                <w:i/>
                <w:iCs/>
                <w:sz w:val="22"/>
                <w:szCs w:val="22"/>
              </w:rPr>
            </w:pPr>
            <w:r w:rsidRPr="00210CDF">
              <w:rPr>
                <w:i/>
                <w:iCs/>
                <w:sz w:val="22"/>
                <w:szCs w:val="22"/>
              </w:rPr>
              <w:t>Классные руководители</w:t>
            </w:r>
          </w:p>
        </w:tc>
        <w:tc>
          <w:tcPr>
            <w:tcW w:w="1564" w:type="dxa"/>
          </w:tcPr>
          <w:p w:rsidR="004E514B" w:rsidRPr="00210CDF" w:rsidRDefault="004E514B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Смаль Л.В.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п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/>
          <w:p w:rsidR="004E514B" w:rsidRPr="00210CDF" w:rsidRDefault="004E514B" w:rsidP="001B1106">
            <w:r w:rsidRPr="00210CDF">
              <w:t>Р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п</w:t>
            </w:r>
          </w:p>
          <w:p w:rsidR="004E514B" w:rsidRPr="00210CDF" w:rsidRDefault="004E514B" w:rsidP="001B1106">
            <w:r w:rsidRPr="00210CDF">
              <w:t>М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л</w:t>
            </w:r>
          </w:p>
          <w:p w:rsidR="004E514B" w:rsidRPr="00210CDF" w:rsidRDefault="004E514B" w:rsidP="001B1106">
            <w:r w:rsidRPr="00210CDF">
              <w:t>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а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н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1B1106">
            <w:r w:rsidRPr="00210CDF">
              <w:t>у</w:t>
            </w:r>
          </w:p>
        </w:tc>
        <w:tc>
          <w:tcPr>
            <w:tcW w:w="376" w:type="dxa"/>
            <w:shd w:val="clear" w:color="auto" w:fill="auto"/>
          </w:tcPr>
          <w:p w:rsidR="004E514B" w:rsidRPr="00210CDF" w:rsidRDefault="004E514B" w:rsidP="002A7BC0"/>
        </w:tc>
        <w:tc>
          <w:tcPr>
            <w:tcW w:w="425" w:type="dxa"/>
            <w:shd w:val="clear" w:color="auto" w:fill="auto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4E514B" w:rsidRPr="00210CDF" w:rsidRDefault="004E514B" w:rsidP="009F3572">
            <w:pPr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Проверка работы по формированию независимой системы оценки качества образования</w:t>
            </w:r>
          </w:p>
        </w:tc>
        <w:tc>
          <w:tcPr>
            <w:tcW w:w="1559" w:type="dxa"/>
          </w:tcPr>
          <w:p w:rsidR="004E514B" w:rsidRPr="00210CDF" w:rsidRDefault="004E514B" w:rsidP="009F3572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4E514B" w:rsidRPr="00210CDF" w:rsidRDefault="004E514B" w:rsidP="009F357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9F3572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548DD4" w:themeFill="text2" w:themeFillTint="99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76" w:type="dxa"/>
            <w:shd w:val="clear" w:color="auto" w:fill="auto"/>
          </w:tcPr>
          <w:p w:rsidR="004E514B" w:rsidRPr="00210CDF" w:rsidRDefault="004E514B" w:rsidP="002A7BC0"/>
        </w:tc>
        <w:tc>
          <w:tcPr>
            <w:tcW w:w="425" w:type="dxa"/>
            <w:shd w:val="clear" w:color="auto" w:fill="auto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10916" w:type="dxa"/>
            <w:gridSpan w:val="14"/>
          </w:tcPr>
          <w:p w:rsidR="004E514B" w:rsidRPr="00210CDF" w:rsidRDefault="004E514B" w:rsidP="00F746DA">
            <w:pPr>
              <w:jc w:val="center"/>
              <w:rPr>
                <w:b/>
              </w:rPr>
            </w:pPr>
            <w:r w:rsidRPr="00210CDF">
              <w:rPr>
                <w:b/>
              </w:rPr>
              <w:t>Участие в районных семинарах</w:t>
            </w:r>
          </w:p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  <w:vAlign w:val="center"/>
          </w:tcPr>
          <w:p w:rsidR="004E514B" w:rsidRPr="00210CDF" w:rsidRDefault="004E514B" w:rsidP="009C3621">
            <w:pPr>
              <w:ind w:right="-87"/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Предметные декады</w:t>
            </w:r>
          </w:p>
        </w:tc>
        <w:tc>
          <w:tcPr>
            <w:tcW w:w="1559" w:type="dxa"/>
            <w:vAlign w:val="center"/>
          </w:tcPr>
          <w:p w:rsidR="004E514B" w:rsidRPr="00210CDF" w:rsidRDefault="004E514B" w:rsidP="009F3572">
            <w:pPr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Педагогиче</w:t>
            </w:r>
            <w:r w:rsidRPr="00210CDF">
              <w:rPr>
                <w:sz w:val="22"/>
                <w:szCs w:val="22"/>
              </w:rPr>
              <w:softHyphen/>
              <w:t>ские работники ОУ</w:t>
            </w:r>
          </w:p>
        </w:tc>
        <w:tc>
          <w:tcPr>
            <w:tcW w:w="1564" w:type="dxa"/>
            <w:vAlign w:val="center"/>
          </w:tcPr>
          <w:p w:rsidR="004E514B" w:rsidRPr="00210CDF" w:rsidRDefault="004E514B" w:rsidP="009F3572">
            <w:pPr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В соответствии с приказом МУ УО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76" w:type="dxa"/>
            <w:shd w:val="clear" w:color="auto" w:fill="auto"/>
          </w:tcPr>
          <w:p w:rsidR="004E514B" w:rsidRPr="00210CDF" w:rsidRDefault="004E514B" w:rsidP="002A7BC0"/>
        </w:tc>
        <w:tc>
          <w:tcPr>
            <w:tcW w:w="425" w:type="dxa"/>
            <w:shd w:val="clear" w:color="auto" w:fill="auto"/>
          </w:tcPr>
          <w:p w:rsidR="004E514B" w:rsidRPr="00210CDF" w:rsidRDefault="004E514B" w:rsidP="002A7BC0"/>
        </w:tc>
      </w:tr>
      <w:tr w:rsidR="004E514B" w:rsidRPr="00210CDF" w:rsidTr="003842F5">
        <w:trPr>
          <w:cantSplit/>
        </w:trPr>
        <w:tc>
          <w:tcPr>
            <w:tcW w:w="709" w:type="dxa"/>
          </w:tcPr>
          <w:p w:rsidR="004E514B" w:rsidRPr="00210CDF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210CDF">
              <w:rPr>
                <w:sz w:val="24"/>
                <w:szCs w:val="24"/>
              </w:rPr>
              <w:t>2.</w:t>
            </w:r>
          </w:p>
        </w:tc>
        <w:tc>
          <w:tcPr>
            <w:tcW w:w="3403" w:type="dxa"/>
            <w:vAlign w:val="center"/>
          </w:tcPr>
          <w:p w:rsidR="004E514B" w:rsidRPr="00210CDF" w:rsidRDefault="004E514B" w:rsidP="009F3572">
            <w:pPr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 xml:space="preserve">Методический калейдоскоп </w:t>
            </w:r>
          </w:p>
        </w:tc>
        <w:tc>
          <w:tcPr>
            <w:tcW w:w="1559" w:type="dxa"/>
            <w:vAlign w:val="center"/>
          </w:tcPr>
          <w:p w:rsidR="004E514B" w:rsidRPr="00210CDF" w:rsidRDefault="004E514B" w:rsidP="009F3572">
            <w:pPr>
              <w:rPr>
                <w:sz w:val="22"/>
                <w:szCs w:val="22"/>
              </w:rPr>
            </w:pPr>
            <w:r w:rsidRPr="00210CDF">
              <w:rPr>
                <w:sz w:val="22"/>
                <w:szCs w:val="22"/>
              </w:rPr>
              <w:t>Педагогиче</w:t>
            </w:r>
            <w:r w:rsidRPr="00210CDF">
              <w:rPr>
                <w:sz w:val="22"/>
                <w:szCs w:val="22"/>
              </w:rPr>
              <w:softHyphen/>
              <w:t xml:space="preserve">ские и руководящие работники ОУ </w:t>
            </w:r>
          </w:p>
        </w:tc>
        <w:tc>
          <w:tcPr>
            <w:tcW w:w="1564" w:type="dxa"/>
            <w:vAlign w:val="center"/>
          </w:tcPr>
          <w:p w:rsidR="004E514B" w:rsidRPr="00210CDF" w:rsidRDefault="004E514B" w:rsidP="009F3572">
            <w:r w:rsidRPr="00210CDF">
              <w:t>РМК МУ УО</w:t>
            </w:r>
          </w:p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60" w:type="dxa"/>
            <w:shd w:val="clear" w:color="auto" w:fill="auto"/>
          </w:tcPr>
          <w:p w:rsidR="004E514B" w:rsidRPr="00210CDF" w:rsidRDefault="004E514B" w:rsidP="002A7BC0"/>
        </w:tc>
        <w:tc>
          <w:tcPr>
            <w:tcW w:w="376" w:type="dxa"/>
            <w:shd w:val="clear" w:color="auto" w:fill="auto"/>
          </w:tcPr>
          <w:p w:rsidR="004E514B" w:rsidRPr="00210CDF" w:rsidRDefault="004E514B" w:rsidP="002A7BC0"/>
        </w:tc>
        <w:tc>
          <w:tcPr>
            <w:tcW w:w="425" w:type="dxa"/>
            <w:shd w:val="clear" w:color="auto" w:fill="auto"/>
          </w:tcPr>
          <w:p w:rsidR="004E514B" w:rsidRPr="00210CDF" w:rsidRDefault="004E514B" w:rsidP="002A7BC0"/>
        </w:tc>
      </w:tr>
      <w:tr w:rsidR="004E514B" w:rsidRPr="004A0280" w:rsidTr="003842F5">
        <w:trPr>
          <w:cantSplit/>
        </w:trPr>
        <w:tc>
          <w:tcPr>
            <w:tcW w:w="10916" w:type="dxa"/>
            <w:gridSpan w:val="14"/>
          </w:tcPr>
          <w:p w:rsidR="004E514B" w:rsidRPr="004A0280" w:rsidRDefault="004E514B" w:rsidP="00EC7EFC">
            <w:pPr>
              <w:spacing w:before="30" w:after="30"/>
              <w:jc w:val="center"/>
              <w:rPr>
                <w:b/>
              </w:rPr>
            </w:pPr>
            <w:r w:rsidRPr="004A0280">
              <w:rPr>
                <w:rFonts w:eastAsia="Times New Roman"/>
                <w:b/>
                <w:sz w:val="24"/>
                <w:szCs w:val="24"/>
              </w:rPr>
              <w:t>Тематические педсоветы</w:t>
            </w:r>
          </w:p>
        </w:tc>
      </w:tr>
      <w:tr w:rsidR="004E514B" w:rsidRPr="004A0280" w:rsidTr="003842F5">
        <w:trPr>
          <w:cantSplit/>
        </w:trPr>
        <w:tc>
          <w:tcPr>
            <w:tcW w:w="709" w:type="dxa"/>
          </w:tcPr>
          <w:p w:rsidR="004E514B" w:rsidRPr="004A0280" w:rsidRDefault="004E514B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4E514B" w:rsidRPr="004A0280" w:rsidRDefault="004A0280" w:rsidP="00EC7EFC">
            <w:pPr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Информационное образовательное пространство образовательного учреждения.</w:t>
            </w:r>
          </w:p>
        </w:tc>
        <w:tc>
          <w:tcPr>
            <w:tcW w:w="1559" w:type="dxa"/>
          </w:tcPr>
          <w:p w:rsidR="004E514B" w:rsidRPr="004A0280" w:rsidRDefault="004E514B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учителя</w:t>
            </w:r>
          </w:p>
        </w:tc>
        <w:tc>
          <w:tcPr>
            <w:tcW w:w="1564" w:type="dxa"/>
          </w:tcPr>
          <w:p w:rsidR="004E514B" w:rsidRPr="004A0280" w:rsidRDefault="004E514B" w:rsidP="000C0F9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Методист по УВР</w:t>
            </w:r>
          </w:p>
        </w:tc>
        <w:tc>
          <w:tcPr>
            <w:tcW w:w="360" w:type="dxa"/>
            <w:shd w:val="clear" w:color="auto" w:fill="auto"/>
          </w:tcPr>
          <w:p w:rsidR="004E514B" w:rsidRPr="004A0280" w:rsidRDefault="004E514B" w:rsidP="002A7BC0"/>
        </w:tc>
        <w:tc>
          <w:tcPr>
            <w:tcW w:w="360" w:type="dxa"/>
            <w:shd w:val="clear" w:color="auto" w:fill="auto"/>
          </w:tcPr>
          <w:p w:rsidR="004E514B" w:rsidRPr="004A0280" w:rsidRDefault="004E514B" w:rsidP="002A7BC0"/>
        </w:tc>
        <w:tc>
          <w:tcPr>
            <w:tcW w:w="360" w:type="dxa"/>
            <w:shd w:val="clear" w:color="auto" w:fill="auto"/>
          </w:tcPr>
          <w:p w:rsidR="004E514B" w:rsidRPr="004A0280" w:rsidRDefault="004E514B" w:rsidP="002A7BC0"/>
        </w:tc>
        <w:tc>
          <w:tcPr>
            <w:tcW w:w="360" w:type="dxa"/>
            <w:shd w:val="clear" w:color="auto" w:fill="FFFFFF" w:themeFill="background1"/>
          </w:tcPr>
          <w:p w:rsidR="004E514B" w:rsidRPr="004A0280" w:rsidRDefault="004E514B" w:rsidP="002A7BC0"/>
        </w:tc>
        <w:tc>
          <w:tcPr>
            <w:tcW w:w="360" w:type="dxa"/>
            <w:shd w:val="clear" w:color="auto" w:fill="auto"/>
          </w:tcPr>
          <w:p w:rsidR="004E514B" w:rsidRPr="004A0280" w:rsidRDefault="004E514B" w:rsidP="001B1106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4E514B" w:rsidRPr="004A0280" w:rsidRDefault="004E514B" w:rsidP="001B1106"/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4E514B" w:rsidRPr="004A0280" w:rsidRDefault="004E514B" w:rsidP="001B1106"/>
        </w:tc>
        <w:tc>
          <w:tcPr>
            <w:tcW w:w="360" w:type="dxa"/>
            <w:shd w:val="clear" w:color="auto" w:fill="auto"/>
          </w:tcPr>
          <w:p w:rsidR="004E514B" w:rsidRPr="004A0280" w:rsidRDefault="004E514B" w:rsidP="002A7BC0"/>
        </w:tc>
        <w:tc>
          <w:tcPr>
            <w:tcW w:w="376" w:type="dxa"/>
            <w:shd w:val="clear" w:color="auto" w:fill="auto"/>
          </w:tcPr>
          <w:p w:rsidR="004E514B" w:rsidRPr="004A0280" w:rsidRDefault="004E514B" w:rsidP="002A7BC0"/>
        </w:tc>
        <w:tc>
          <w:tcPr>
            <w:tcW w:w="425" w:type="dxa"/>
            <w:shd w:val="clear" w:color="auto" w:fill="auto"/>
          </w:tcPr>
          <w:p w:rsidR="004E514B" w:rsidRPr="004A0280" w:rsidRDefault="004E514B" w:rsidP="002A7BC0"/>
        </w:tc>
      </w:tr>
      <w:tr w:rsidR="00CF71EF" w:rsidRPr="004A0280" w:rsidTr="003842F5">
        <w:trPr>
          <w:cantSplit/>
        </w:trPr>
        <w:tc>
          <w:tcPr>
            <w:tcW w:w="709" w:type="dxa"/>
          </w:tcPr>
          <w:p w:rsidR="00CF71EF" w:rsidRPr="004A0280" w:rsidRDefault="00CF71EF" w:rsidP="001B1106">
            <w:pPr>
              <w:spacing w:before="30" w:after="30"/>
              <w:ind w:left="34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403" w:type="dxa"/>
          </w:tcPr>
          <w:p w:rsidR="00CF71EF" w:rsidRPr="004A0280" w:rsidRDefault="004A0280" w:rsidP="004A0280">
            <w:pPr>
              <w:pStyle w:val="c111"/>
              <w:shd w:val="clear" w:color="auto" w:fill="FFFFFF"/>
              <w:spacing w:before="0" w:beforeAutospacing="0" w:after="0" w:afterAutospacing="0"/>
              <w:ind w:left="104" w:right="522" w:hanging="106"/>
              <w:rPr>
                <w:sz w:val="22"/>
                <w:szCs w:val="22"/>
              </w:rPr>
            </w:pPr>
            <w:r w:rsidRPr="004A0280">
              <w:rPr>
                <w:rStyle w:val="c2"/>
              </w:rPr>
              <w:t>Принципы и подходы в работе с одаренными детьми.</w:t>
            </w:r>
          </w:p>
        </w:tc>
        <w:tc>
          <w:tcPr>
            <w:tcW w:w="1559" w:type="dxa"/>
          </w:tcPr>
          <w:p w:rsidR="00CF71EF" w:rsidRPr="004A0280" w:rsidRDefault="00CF71EF" w:rsidP="001B110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учителя</w:t>
            </w:r>
          </w:p>
        </w:tc>
        <w:tc>
          <w:tcPr>
            <w:tcW w:w="1564" w:type="dxa"/>
          </w:tcPr>
          <w:p w:rsidR="00CF71EF" w:rsidRPr="004A0280" w:rsidRDefault="00CF71EF" w:rsidP="001B1106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Методист по МР</w:t>
            </w:r>
          </w:p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FFFFFF" w:themeFill="background1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1B1106"/>
        </w:tc>
        <w:tc>
          <w:tcPr>
            <w:tcW w:w="360" w:type="dxa"/>
            <w:shd w:val="clear" w:color="auto" w:fill="FFFFFF" w:themeFill="background1"/>
          </w:tcPr>
          <w:p w:rsidR="00CF71EF" w:rsidRPr="004A0280" w:rsidRDefault="00CF71EF" w:rsidP="00FF56CC"/>
        </w:tc>
        <w:tc>
          <w:tcPr>
            <w:tcW w:w="360" w:type="dxa"/>
            <w:shd w:val="clear" w:color="auto" w:fill="auto"/>
          </w:tcPr>
          <w:p w:rsidR="00CF71EF" w:rsidRPr="004A0280" w:rsidRDefault="00CF71EF" w:rsidP="00FF56CC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76" w:type="dxa"/>
            <w:shd w:val="clear" w:color="auto" w:fill="auto"/>
          </w:tcPr>
          <w:p w:rsidR="00CF71EF" w:rsidRPr="004A0280" w:rsidRDefault="00CF71EF" w:rsidP="002A7BC0"/>
        </w:tc>
        <w:tc>
          <w:tcPr>
            <w:tcW w:w="425" w:type="dxa"/>
            <w:shd w:val="clear" w:color="auto" w:fill="548DD4" w:themeFill="text2" w:themeFillTint="99"/>
          </w:tcPr>
          <w:p w:rsidR="00CF71EF" w:rsidRPr="004A0280" w:rsidRDefault="00CF71EF" w:rsidP="002A7BC0"/>
        </w:tc>
      </w:tr>
      <w:tr w:rsidR="00CF71EF" w:rsidRPr="004A0280" w:rsidTr="003842F5">
        <w:trPr>
          <w:cantSplit/>
        </w:trPr>
        <w:tc>
          <w:tcPr>
            <w:tcW w:w="709" w:type="dxa"/>
          </w:tcPr>
          <w:p w:rsidR="00CF71EF" w:rsidRPr="004A0280" w:rsidRDefault="00CF71EF" w:rsidP="00DF5CE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3.</w:t>
            </w:r>
          </w:p>
        </w:tc>
        <w:tc>
          <w:tcPr>
            <w:tcW w:w="3403" w:type="dxa"/>
          </w:tcPr>
          <w:p w:rsidR="00CF71EF" w:rsidRPr="004A0280" w:rsidRDefault="004A0280" w:rsidP="00DA59C4">
            <w:pPr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Семинар-практикум «Как добиться успеха и избежать неудач в воспитательной деятельности классного руководителя»</w:t>
            </w:r>
          </w:p>
        </w:tc>
        <w:tc>
          <w:tcPr>
            <w:tcW w:w="1559" w:type="dxa"/>
          </w:tcPr>
          <w:p w:rsidR="00CF71EF" w:rsidRPr="004A0280" w:rsidRDefault="00CF71EF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564" w:type="dxa"/>
          </w:tcPr>
          <w:p w:rsidR="00CF71EF" w:rsidRPr="004A0280" w:rsidRDefault="00CF71EF" w:rsidP="00EC7E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A0280">
              <w:rPr>
                <w:sz w:val="24"/>
                <w:szCs w:val="24"/>
              </w:rPr>
              <w:t>Методист по ВР</w:t>
            </w:r>
          </w:p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auto"/>
          </w:tcPr>
          <w:p w:rsidR="00CF71EF" w:rsidRPr="004A0280" w:rsidRDefault="00CF71EF" w:rsidP="002A7BC0"/>
        </w:tc>
        <w:tc>
          <w:tcPr>
            <w:tcW w:w="360" w:type="dxa"/>
            <w:shd w:val="clear" w:color="auto" w:fill="548DD4" w:themeFill="text2" w:themeFillTint="99"/>
          </w:tcPr>
          <w:p w:rsidR="00CF71EF" w:rsidRPr="004A0280" w:rsidRDefault="00CF71EF" w:rsidP="002A7BC0"/>
        </w:tc>
        <w:tc>
          <w:tcPr>
            <w:tcW w:w="376" w:type="dxa"/>
            <w:shd w:val="clear" w:color="auto" w:fill="FFFFFF" w:themeFill="background1"/>
          </w:tcPr>
          <w:p w:rsidR="00CF71EF" w:rsidRPr="004A0280" w:rsidRDefault="00CF71EF" w:rsidP="002A7BC0"/>
        </w:tc>
        <w:tc>
          <w:tcPr>
            <w:tcW w:w="425" w:type="dxa"/>
            <w:shd w:val="clear" w:color="auto" w:fill="auto"/>
          </w:tcPr>
          <w:p w:rsidR="00CF71EF" w:rsidRPr="004A0280" w:rsidRDefault="00CF71EF" w:rsidP="002A7BC0"/>
        </w:tc>
      </w:tr>
    </w:tbl>
    <w:p w:rsidR="0070774F" w:rsidRPr="007C52F0" w:rsidRDefault="0070774F" w:rsidP="0070774F">
      <w:pPr>
        <w:spacing w:before="30" w:after="30"/>
        <w:jc w:val="center"/>
        <w:rPr>
          <w:color w:val="FF0000"/>
          <w:sz w:val="24"/>
          <w:szCs w:val="24"/>
        </w:rPr>
      </w:pPr>
    </w:p>
    <w:p w:rsidR="0070774F" w:rsidRPr="007C52F0" w:rsidRDefault="0070774F" w:rsidP="0070774F">
      <w:pPr>
        <w:spacing w:before="30" w:after="30"/>
        <w:jc w:val="center"/>
        <w:rPr>
          <w:b/>
          <w:color w:val="FF0000"/>
          <w:sz w:val="24"/>
          <w:szCs w:val="24"/>
        </w:rPr>
      </w:pPr>
    </w:p>
    <w:p w:rsidR="0070774F" w:rsidRPr="006816AF" w:rsidRDefault="0070774F" w:rsidP="0070774F">
      <w:pPr>
        <w:spacing w:before="30" w:after="30"/>
        <w:jc w:val="center"/>
        <w:rPr>
          <w:sz w:val="28"/>
          <w:szCs w:val="28"/>
        </w:rPr>
      </w:pPr>
      <w:r w:rsidRPr="006816AF">
        <w:rPr>
          <w:b/>
          <w:sz w:val="28"/>
          <w:szCs w:val="28"/>
        </w:rPr>
        <w:t>График проведения предметных недель, декад, месячников</w:t>
      </w:r>
    </w:p>
    <w:p w:rsidR="0070774F" w:rsidRPr="006816AF" w:rsidRDefault="0070774F" w:rsidP="0070774F">
      <w:pPr>
        <w:pStyle w:val="a4"/>
        <w:rPr>
          <w:sz w:val="24"/>
          <w:szCs w:val="24"/>
        </w:rPr>
      </w:pPr>
      <w:r w:rsidRPr="006816AF">
        <w:rPr>
          <w:b/>
          <w:sz w:val="24"/>
          <w:szCs w:val="24"/>
        </w:rPr>
        <w:t>Цель</w:t>
      </w:r>
      <w:r w:rsidRPr="006816AF">
        <w:rPr>
          <w:sz w:val="24"/>
          <w:szCs w:val="24"/>
        </w:rPr>
        <w:t>: развитие интереса к изучаемому предмету и раскрытие творческого потенциала учащихся.</w:t>
      </w:r>
    </w:p>
    <w:p w:rsidR="0070774F" w:rsidRPr="006816AF" w:rsidRDefault="0070774F" w:rsidP="0070774F">
      <w:pPr>
        <w:spacing w:before="30" w:after="30"/>
        <w:rPr>
          <w:sz w:val="28"/>
          <w:szCs w:val="28"/>
        </w:rPr>
      </w:pPr>
      <w:r w:rsidRPr="006816AF">
        <w:rPr>
          <w:sz w:val="28"/>
          <w:szCs w:val="28"/>
        </w:rPr>
        <w:lastRenderedPageBreak/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6459"/>
        <w:gridCol w:w="1082"/>
        <w:gridCol w:w="1898"/>
      </w:tblGrid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Предметные недели, декады, месячники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ШМО учителей эстетического цикла предметов: музыка, ИЗО, черчение, технология, ОБЖ, физкультура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Учителя- предметники</w:t>
            </w:r>
          </w:p>
        </w:tc>
      </w:tr>
      <w:tr w:rsidR="0070774F" w:rsidRPr="006816AF" w:rsidTr="00194F58">
        <w:trPr>
          <w:trHeight w:val="11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 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2.</w:t>
            </w:r>
          </w:p>
          <w:p w:rsidR="0070774F" w:rsidRPr="006816AF" w:rsidRDefault="0070774F" w:rsidP="00194F58">
            <w:pPr>
              <w:spacing w:before="30" w:after="3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ШМО учителей естественно-математического цикла предметов: химия, биология, география, история, обществознание, культура народов КБР, физика, математика, астрономия, информатика.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Ноябрь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Учителя- предметники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3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ШМО учителей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Учителя- предметники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4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ШМО учителей гуманитарного цикла предметов: русский язык, литература, история, обществознание, иностранные языки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Учителя- предметники</w:t>
            </w:r>
          </w:p>
        </w:tc>
      </w:tr>
    </w:tbl>
    <w:p w:rsidR="0070774F" w:rsidRPr="006816AF" w:rsidRDefault="0070774F" w:rsidP="0070774F">
      <w:pPr>
        <w:pStyle w:val="a3"/>
        <w:spacing w:before="30" w:after="30"/>
        <w:ind w:left="725"/>
        <w:jc w:val="center"/>
        <w:rPr>
          <w:b/>
          <w:i/>
          <w:sz w:val="24"/>
          <w:szCs w:val="24"/>
        </w:rPr>
      </w:pPr>
    </w:p>
    <w:p w:rsidR="0070774F" w:rsidRPr="006816AF" w:rsidRDefault="0070774F" w:rsidP="0070774F">
      <w:pPr>
        <w:pStyle w:val="a3"/>
        <w:spacing w:before="30" w:after="30"/>
        <w:ind w:left="725"/>
        <w:jc w:val="center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5363"/>
        <w:gridCol w:w="1603"/>
        <w:gridCol w:w="2714"/>
      </w:tblGrid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9D14B7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1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Знакомство  с нормативно- правовой базой организации УВП, инструктивными письмами и приказами МОН КБР и  РФ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2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Знакомство с аналитическими материалами по  организации и проведению ЕГЭ, ГИА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3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Знакомство  с имеющимися методическими разработками по внедрению стандартов второго поколения: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 xml:space="preserve">-примерная основная образовательная программа образовательного учреждения; 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-оценка достижения планируемых результатов в начальной школе;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-планируемые результаты начального общего образования;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-как проектировать универсальные учебные действия;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-внеурочная деятельность в начальной школе;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-предметные рекомендации по переходу на стандарты второго поколения.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4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Информирование учителей о достижениях психолого-педагогической науки, новых наиболее перспективных педагогических  технологиях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Администрация, школьный психолог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5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 xml:space="preserve">Знакомство с положениями  методических конкурсов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6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Обзор новинок методической литературы</w:t>
            </w:r>
          </w:p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 xml:space="preserve">Администрация, школьный психолог, руководители ШМО 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7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pStyle w:val="a3"/>
              <w:ind w:left="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Анализ итогов работы школьных методических  объединений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Руководители ШМО</w:t>
            </w:r>
          </w:p>
        </w:tc>
      </w:tr>
    </w:tbl>
    <w:p w:rsidR="0070774F" w:rsidRPr="006816AF" w:rsidRDefault="0070774F" w:rsidP="0070774F">
      <w:pPr>
        <w:spacing w:before="30" w:after="30"/>
        <w:rPr>
          <w:b/>
          <w:i/>
          <w:sz w:val="24"/>
          <w:szCs w:val="24"/>
        </w:rPr>
      </w:pPr>
    </w:p>
    <w:p w:rsidR="0070774F" w:rsidRPr="006816AF" w:rsidRDefault="0070774F" w:rsidP="0070774F">
      <w:pPr>
        <w:shd w:val="clear" w:color="auto" w:fill="FFFFFF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6816AF">
        <w:rPr>
          <w:rFonts w:eastAsia="Times New Roman"/>
          <w:b/>
          <w:sz w:val="28"/>
          <w:szCs w:val="28"/>
        </w:rPr>
        <w:t xml:space="preserve">Информационно    -    </w:t>
      </w:r>
      <w:r w:rsidRPr="006816AF">
        <w:rPr>
          <w:rFonts w:eastAsia="Times New Roman"/>
          <w:b/>
          <w:bCs/>
          <w:sz w:val="28"/>
          <w:szCs w:val="28"/>
        </w:rPr>
        <w:t xml:space="preserve">методическое    сопровождение  </w:t>
      </w:r>
    </w:p>
    <w:p w:rsidR="0070774F" w:rsidRPr="006816AF" w:rsidRDefault="0070774F" w:rsidP="0070774F">
      <w:pPr>
        <w:shd w:val="clear" w:color="auto" w:fill="FFFFFF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006816AF">
        <w:rPr>
          <w:rFonts w:eastAsia="Times New Roman"/>
          <w:b/>
          <w:bCs/>
          <w:sz w:val="28"/>
          <w:szCs w:val="28"/>
        </w:rPr>
        <w:t xml:space="preserve">  инновационной деятельности</w:t>
      </w:r>
    </w:p>
    <w:p w:rsidR="0070774F" w:rsidRPr="007C52F0" w:rsidRDefault="0070774F" w:rsidP="0070774F">
      <w:pPr>
        <w:shd w:val="clear" w:color="auto" w:fill="FFFFFF"/>
        <w:ind w:left="360"/>
        <w:jc w:val="center"/>
        <w:rPr>
          <w:rFonts w:eastAsia="Times New Roman"/>
          <w:b/>
          <w:bCs/>
          <w:i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6018"/>
        <w:gridCol w:w="1137"/>
        <w:gridCol w:w="2284"/>
      </w:tblGrid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1</w:t>
            </w:r>
          </w:p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hd w:val="clear" w:color="auto" w:fill="FFFFFF"/>
              <w:rPr>
                <w:sz w:val="24"/>
                <w:szCs w:val="24"/>
              </w:rPr>
            </w:pPr>
            <w:r w:rsidRPr="006816AF">
              <w:rPr>
                <w:rFonts w:eastAsia="Times New Roman"/>
                <w:sz w:val="24"/>
                <w:szCs w:val="24"/>
              </w:rPr>
              <w:t>Формирование информационно-методической базы инновационной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Зам. директора по УВР, руководители ШМО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hd w:val="clear" w:color="auto" w:fill="FFFFFF"/>
              <w:rPr>
                <w:sz w:val="24"/>
                <w:szCs w:val="24"/>
              </w:rPr>
            </w:pPr>
            <w:r w:rsidRPr="006816AF">
              <w:rPr>
                <w:rFonts w:eastAsia="Times New Roman"/>
                <w:sz w:val="24"/>
                <w:szCs w:val="24"/>
              </w:rPr>
              <w:t>Изучение   инновационных   технологий,   создание   условий   для   их   внедрения</w:t>
            </w:r>
            <w:r w:rsidR="006816AF">
              <w:rPr>
                <w:rFonts w:eastAsia="Times New Roman"/>
                <w:sz w:val="24"/>
                <w:szCs w:val="24"/>
              </w:rPr>
              <w:t xml:space="preserve"> </w:t>
            </w:r>
            <w:r w:rsidRPr="006816AF">
              <w:rPr>
                <w:rFonts w:eastAsia="Times New Roman"/>
                <w:sz w:val="24"/>
                <w:szCs w:val="24"/>
              </w:rPr>
              <w:t>учителями     МО,     прогнозирование     результатов     внедрения     и     сравнение</w:t>
            </w:r>
            <w:r w:rsidR="006816AF">
              <w:rPr>
                <w:rFonts w:eastAsia="Times New Roman"/>
                <w:sz w:val="24"/>
                <w:szCs w:val="24"/>
              </w:rPr>
              <w:t xml:space="preserve"> </w:t>
            </w:r>
            <w:r w:rsidRPr="006816AF">
              <w:rPr>
                <w:rFonts w:eastAsia="Times New Roman"/>
                <w:sz w:val="24"/>
                <w:szCs w:val="24"/>
              </w:rPr>
              <w:t>прогнозируемых результатов с реальными.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Администрация, руководители ШМО</w:t>
            </w:r>
          </w:p>
        </w:tc>
      </w:tr>
      <w:tr w:rsidR="0070774F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hd w:val="clear" w:color="auto" w:fill="FFFFFF"/>
              <w:spacing w:before="5"/>
              <w:rPr>
                <w:rFonts w:eastAsia="Times New Roman"/>
                <w:sz w:val="24"/>
                <w:szCs w:val="24"/>
              </w:rPr>
            </w:pPr>
            <w:r w:rsidRPr="006816AF">
              <w:rPr>
                <w:rFonts w:eastAsia="Times New Roman"/>
                <w:sz w:val="24"/>
                <w:szCs w:val="24"/>
              </w:rPr>
              <w:t>Методические   мероприятия   для   педагогов,   направленные   на   повышение   их</w:t>
            </w:r>
            <w:r w:rsidR="006816AF" w:rsidRPr="006816AF">
              <w:rPr>
                <w:rFonts w:eastAsia="Times New Roman"/>
                <w:sz w:val="24"/>
                <w:szCs w:val="24"/>
              </w:rPr>
              <w:t xml:space="preserve"> </w:t>
            </w:r>
            <w:r w:rsidRPr="006816AF">
              <w:rPr>
                <w:rFonts w:eastAsia="Times New Roman"/>
                <w:sz w:val="24"/>
                <w:szCs w:val="24"/>
              </w:rPr>
              <w:t>педагогического  мастерства  и  позволяющие  наиболее  качественно  реализовать</w:t>
            </w:r>
            <w:r w:rsidR="006816AF" w:rsidRPr="006816AF">
              <w:rPr>
                <w:rFonts w:eastAsia="Times New Roman"/>
                <w:sz w:val="24"/>
                <w:szCs w:val="24"/>
              </w:rPr>
              <w:t xml:space="preserve"> </w:t>
            </w:r>
            <w:r w:rsidRPr="006816AF">
              <w:rPr>
                <w:rFonts w:eastAsia="Times New Roman"/>
                <w:sz w:val="24"/>
                <w:szCs w:val="24"/>
              </w:rPr>
              <w:t>инновации    в образовательном процессе (семинары, практикумы, консультации,</w:t>
            </w:r>
            <w:r w:rsidR="006816AF" w:rsidRPr="006816AF">
              <w:rPr>
                <w:rFonts w:eastAsia="Times New Roman"/>
                <w:sz w:val="24"/>
                <w:szCs w:val="24"/>
              </w:rPr>
              <w:t xml:space="preserve"> </w:t>
            </w:r>
            <w:r w:rsidRPr="006816AF">
              <w:rPr>
                <w:rFonts w:eastAsia="Times New Roman"/>
                <w:sz w:val="24"/>
                <w:szCs w:val="24"/>
              </w:rPr>
              <w:t>открытые уроки, мастер-классы, творческие отчеты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6816AF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Администрация, руководители ШМО</w:t>
            </w:r>
          </w:p>
        </w:tc>
      </w:tr>
      <w:tr w:rsidR="00AE0489" w:rsidRPr="006816AF" w:rsidTr="00656A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4</w:t>
            </w:r>
          </w:p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89" w:rsidRPr="006816AF" w:rsidRDefault="00AE0489" w:rsidP="00656A8C">
            <w:pPr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Оказание методической поддержки в разработке авторских и модифицированных образовательных программ, комплексных и целевых программ, подпрограмм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89" w:rsidRPr="006816AF" w:rsidRDefault="00AE0489" w:rsidP="00AE0489">
            <w:pPr>
              <w:jc w:val="center"/>
            </w:pPr>
            <w:r w:rsidRPr="006816A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89" w:rsidRPr="006816AF" w:rsidRDefault="00AE0489" w:rsidP="00656A8C">
            <w:r w:rsidRPr="006816AF">
              <w:rPr>
                <w:sz w:val="24"/>
                <w:szCs w:val="24"/>
              </w:rPr>
              <w:t>Администрация, руководители ШМО</w:t>
            </w:r>
          </w:p>
        </w:tc>
      </w:tr>
      <w:tr w:rsidR="00AE0489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5</w:t>
            </w:r>
          </w:p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656A8C">
            <w:pPr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Проверка работы по формированию независимой системы оценки качества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272F6C" w:rsidP="00656A8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E275D3">
            <w:pPr>
              <w:spacing w:before="30" w:after="30"/>
              <w:rPr>
                <w:sz w:val="24"/>
                <w:szCs w:val="24"/>
              </w:rPr>
            </w:pPr>
            <w:r w:rsidRPr="006816AF">
              <w:rPr>
                <w:sz w:val="24"/>
                <w:szCs w:val="24"/>
              </w:rPr>
              <w:t>Директор, заместители директора</w:t>
            </w:r>
          </w:p>
        </w:tc>
      </w:tr>
      <w:tr w:rsidR="00AE0489" w:rsidRPr="006816AF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hd w:val="clear" w:color="auto" w:fill="FFFFFF"/>
              <w:spacing w:before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89" w:rsidRPr="006816AF" w:rsidRDefault="00AE0489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</w:tr>
    </w:tbl>
    <w:p w:rsidR="0070774F" w:rsidRPr="006816AF" w:rsidRDefault="0070774F" w:rsidP="0070774F">
      <w:pPr>
        <w:shd w:val="clear" w:color="auto" w:fill="FFFFFF"/>
        <w:spacing w:before="5"/>
        <w:rPr>
          <w:rFonts w:eastAsia="Times New Roman"/>
          <w:b/>
          <w:sz w:val="24"/>
          <w:szCs w:val="24"/>
        </w:rPr>
      </w:pPr>
    </w:p>
    <w:p w:rsidR="0070774F" w:rsidRPr="006816AF" w:rsidRDefault="0070774F" w:rsidP="0070774F">
      <w:pPr>
        <w:shd w:val="clear" w:color="auto" w:fill="FFFFFF"/>
        <w:spacing w:before="5"/>
        <w:jc w:val="center"/>
        <w:rPr>
          <w:b/>
          <w:sz w:val="28"/>
          <w:szCs w:val="28"/>
        </w:rPr>
      </w:pPr>
      <w:r w:rsidRPr="006816AF">
        <w:rPr>
          <w:rFonts w:eastAsia="Times New Roman"/>
          <w:b/>
          <w:sz w:val="28"/>
          <w:szCs w:val="28"/>
        </w:rPr>
        <w:t xml:space="preserve">Информационно - методическая поддержка  подготовки </w:t>
      </w:r>
      <w:r w:rsidRPr="006816AF">
        <w:rPr>
          <w:rFonts w:eastAsia="Times New Roman"/>
          <w:b/>
          <w:bCs/>
          <w:sz w:val="28"/>
          <w:szCs w:val="28"/>
        </w:rPr>
        <w:t>и проведения аттестации педагогических кадров</w:t>
      </w:r>
    </w:p>
    <w:p w:rsidR="0070774F" w:rsidRPr="007C52F0" w:rsidRDefault="0070774F" w:rsidP="0070774F">
      <w:pPr>
        <w:pStyle w:val="a3"/>
        <w:shd w:val="clear" w:color="auto" w:fill="FFFFFF"/>
        <w:spacing w:before="5"/>
        <w:ind w:left="725"/>
        <w:rPr>
          <w:rFonts w:eastAsia="Times New Roman"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2835"/>
        <w:gridCol w:w="1956"/>
        <w:gridCol w:w="1911"/>
        <w:gridCol w:w="2737"/>
      </w:tblGrid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4B592D" w:rsidP="007A4443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Совещание </w:t>
            </w:r>
            <w:r w:rsidR="0070774F" w:rsidRPr="004B592D">
              <w:rPr>
                <w:sz w:val="24"/>
                <w:szCs w:val="24"/>
              </w:rPr>
              <w:t xml:space="preserve"> «</w:t>
            </w:r>
            <w:r w:rsidR="007A4443" w:rsidRPr="004B592D">
              <w:rPr>
                <w:sz w:val="24"/>
                <w:szCs w:val="24"/>
              </w:rPr>
              <w:t>Приказ Минпросвещения РФ об аттестации педработников</w:t>
            </w:r>
            <w:r w:rsidR="0070774F" w:rsidRPr="004B592D">
              <w:rPr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E275D3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E275D3" w:rsidP="00707D4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Методист </w:t>
            </w:r>
            <w:r w:rsidR="00B44E6A" w:rsidRPr="004B592D">
              <w:rPr>
                <w:sz w:val="24"/>
                <w:szCs w:val="24"/>
              </w:rPr>
              <w:t xml:space="preserve">по </w:t>
            </w:r>
            <w:r w:rsidR="00707D4D" w:rsidRPr="004B592D">
              <w:rPr>
                <w:sz w:val="24"/>
                <w:szCs w:val="24"/>
              </w:rPr>
              <w:t>М</w:t>
            </w:r>
            <w:r w:rsidR="0070774F" w:rsidRPr="004B592D">
              <w:rPr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Принятие решения о прохождении аттестации педагогов.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Групповая консультация  для аттестующихся педагогов «Анализ собственной педагогической деятельности»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B44E6A" w:rsidP="00707D4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Методист</w:t>
            </w:r>
            <w:r w:rsidR="004B592D" w:rsidRPr="004B592D">
              <w:rPr>
                <w:sz w:val="24"/>
                <w:szCs w:val="24"/>
              </w:rPr>
              <w:t xml:space="preserve"> </w:t>
            </w:r>
            <w:r w:rsidRPr="004B592D">
              <w:rPr>
                <w:sz w:val="24"/>
                <w:szCs w:val="24"/>
              </w:rPr>
              <w:t>по</w:t>
            </w:r>
            <w:r w:rsidR="004B592D" w:rsidRPr="004B592D">
              <w:rPr>
                <w:sz w:val="24"/>
                <w:szCs w:val="24"/>
              </w:rPr>
              <w:t xml:space="preserve"> </w:t>
            </w:r>
            <w:r w:rsidR="00707D4D" w:rsidRPr="004B592D">
              <w:rPr>
                <w:sz w:val="24"/>
                <w:szCs w:val="24"/>
              </w:rPr>
              <w:t>М</w:t>
            </w:r>
            <w:r w:rsidR="0070774F" w:rsidRPr="004B592D">
              <w:rPr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Преодоление затруднений при написании самоанализа деятельности.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E275D3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В течение года по необходимости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B44E6A" w:rsidP="00707D4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Методист</w:t>
            </w:r>
            <w:r w:rsidR="004B592D" w:rsidRPr="004B592D">
              <w:rPr>
                <w:sz w:val="24"/>
                <w:szCs w:val="24"/>
              </w:rPr>
              <w:t xml:space="preserve"> </w:t>
            </w:r>
            <w:r w:rsidRPr="004B592D">
              <w:rPr>
                <w:sz w:val="24"/>
                <w:szCs w:val="24"/>
              </w:rPr>
              <w:t>по</w:t>
            </w:r>
            <w:r w:rsidR="004B592D" w:rsidRPr="004B592D">
              <w:rPr>
                <w:sz w:val="24"/>
                <w:szCs w:val="24"/>
              </w:rPr>
              <w:t xml:space="preserve"> </w:t>
            </w:r>
            <w:r w:rsidR="00707D4D" w:rsidRPr="004B592D">
              <w:rPr>
                <w:sz w:val="24"/>
                <w:szCs w:val="24"/>
              </w:rPr>
              <w:t>М</w:t>
            </w:r>
            <w:r w:rsidR="0070774F" w:rsidRPr="004B592D">
              <w:rPr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Преодоление затруднений при написании заявления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Уточнение списка аттестуемых педагогов в учебном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B44E6A" w:rsidP="00707D4D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Методист по </w:t>
            </w:r>
            <w:r w:rsidR="00707D4D" w:rsidRPr="004B592D">
              <w:rPr>
                <w:sz w:val="24"/>
                <w:szCs w:val="24"/>
              </w:rPr>
              <w:t>М</w:t>
            </w:r>
            <w:r w:rsidR="0070774F" w:rsidRPr="004B592D">
              <w:rPr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Списки педагогов.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Оформление методических материалов по аттестации.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B44E6A" w:rsidP="00B44E6A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Методист по </w:t>
            </w:r>
            <w:r w:rsidR="00707D4D" w:rsidRPr="004B592D">
              <w:rPr>
                <w:sz w:val="24"/>
                <w:szCs w:val="24"/>
              </w:rPr>
              <w:t>М</w:t>
            </w:r>
            <w:r w:rsidR="0070774F" w:rsidRPr="004B592D">
              <w:rPr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Систематизация материалов к аттестации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Изучение деятельности </w:t>
            </w:r>
            <w:r w:rsidRPr="004B592D">
              <w:rPr>
                <w:sz w:val="24"/>
                <w:szCs w:val="24"/>
              </w:rPr>
              <w:lastRenderedPageBreak/>
              <w:t>педагогов, оформление необходимых документов для прохождения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 xml:space="preserve">Согласно </w:t>
            </w:r>
            <w:r w:rsidRPr="004B592D">
              <w:rPr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Экспертные заключения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Проведение открытых мероприятий</w:t>
            </w:r>
            <w:r w:rsidR="00E275D3" w:rsidRPr="004B592D">
              <w:rPr>
                <w:sz w:val="24"/>
                <w:szCs w:val="24"/>
              </w:rPr>
              <w:t xml:space="preserve"> и прохождение процедуры тестирования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E275D3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Согласно графика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Аттестуемые педагоги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Материал для экспертных заключений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Эссе, анкетирование, практические рекомендации по самоанализу деятельности педагогам</w:t>
            </w:r>
          </w:p>
        </w:tc>
      </w:tr>
    </w:tbl>
    <w:p w:rsidR="0070774F" w:rsidRPr="004B592D" w:rsidRDefault="0070774F" w:rsidP="0070774F">
      <w:pPr>
        <w:spacing w:before="30" w:after="30"/>
        <w:rPr>
          <w:sz w:val="24"/>
          <w:szCs w:val="24"/>
        </w:rPr>
      </w:pPr>
    </w:p>
    <w:p w:rsidR="0070774F" w:rsidRPr="004B592D" w:rsidRDefault="0070774F" w:rsidP="0070774F">
      <w:pPr>
        <w:spacing w:before="30" w:after="30"/>
        <w:jc w:val="center"/>
        <w:rPr>
          <w:sz w:val="28"/>
          <w:szCs w:val="28"/>
        </w:rPr>
      </w:pPr>
      <w:r w:rsidRPr="004B592D">
        <w:rPr>
          <w:b/>
          <w:sz w:val="28"/>
          <w:szCs w:val="28"/>
        </w:rPr>
        <w:t>Предпрофильная подготовка и профильное обучение</w:t>
      </w:r>
    </w:p>
    <w:p w:rsidR="0070774F" w:rsidRPr="007C52F0" w:rsidRDefault="0070774F" w:rsidP="0070774F">
      <w:pPr>
        <w:spacing w:before="30" w:after="30"/>
        <w:jc w:val="center"/>
        <w:rPr>
          <w:i/>
          <w:color w:val="FF0000"/>
          <w:sz w:val="24"/>
          <w:szCs w:val="24"/>
        </w:rPr>
      </w:pPr>
      <w:r w:rsidRPr="007C52F0">
        <w:rPr>
          <w:i/>
          <w:color w:val="FF0000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3151"/>
        <w:gridCol w:w="1332"/>
        <w:gridCol w:w="1854"/>
        <w:gridCol w:w="3102"/>
      </w:tblGrid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Прогнозируемый результат</w:t>
            </w:r>
          </w:p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 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 </w:t>
            </w:r>
          </w:p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Составление  и согласование плана ПП и  ПО на  учебный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Учебный план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Методическая помощь педагогам в составлении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Методические рекомендации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Родительские собрания в 9-11 классах.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Информирование родителей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Составление плана по повышению квалификации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План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Разработка методических рекомендаций по составлению программ ПП и  ПО.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Соответствие содержания программ целям и задачам обучения.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Подведение итогов ПП и  ПО.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Анализ, самоанализ.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Отслеживание, корректировка и обобщение результатов ПП и ПО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Семинары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Подведение итогов ПП и ПО  за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Защита проектов, анализ.</w:t>
            </w:r>
          </w:p>
        </w:tc>
      </w:tr>
    </w:tbl>
    <w:p w:rsidR="0070774F" w:rsidRPr="004B592D" w:rsidRDefault="0070774F" w:rsidP="0070774F">
      <w:pPr>
        <w:spacing w:before="30" w:after="30"/>
        <w:jc w:val="center"/>
        <w:rPr>
          <w:sz w:val="24"/>
          <w:szCs w:val="24"/>
        </w:rPr>
      </w:pPr>
      <w:r w:rsidRPr="004B592D">
        <w:rPr>
          <w:sz w:val="24"/>
          <w:szCs w:val="24"/>
        </w:rPr>
        <w:t> </w:t>
      </w:r>
    </w:p>
    <w:p w:rsidR="0070774F" w:rsidRPr="004B592D" w:rsidRDefault="0070774F" w:rsidP="0070774F">
      <w:pPr>
        <w:shd w:val="clear" w:color="auto" w:fill="FFFFFF"/>
        <w:ind w:right="326"/>
        <w:jc w:val="center"/>
        <w:rPr>
          <w:rFonts w:eastAsia="Times New Roman"/>
          <w:sz w:val="28"/>
          <w:szCs w:val="28"/>
        </w:rPr>
      </w:pPr>
      <w:r w:rsidRPr="004B592D">
        <w:rPr>
          <w:rFonts w:eastAsia="Times New Roman"/>
          <w:b/>
          <w:sz w:val="28"/>
          <w:szCs w:val="28"/>
        </w:rPr>
        <w:t>Мониторинг эффективности методической работы</w:t>
      </w:r>
      <w:r w:rsidRPr="004B592D">
        <w:rPr>
          <w:rFonts w:eastAsia="Times New Roman"/>
          <w:sz w:val="28"/>
          <w:szCs w:val="28"/>
        </w:rPr>
        <w:t xml:space="preserve">. </w:t>
      </w:r>
    </w:p>
    <w:p w:rsidR="0070774F" w:rsidRPr="004B592D" w:rsidRDefault="0070774F" w:rsidP="0070774F">
      <w:pPr>
        <w:shd w:val="clear" w:color="auto" w:fill="FFFFFF"/>
        <w:ind w:right="326"/>
        <w:jc w:val="center"/>
        <w:rPr>
          <w:rFonts w:eastAsia="Times New Roman"/>
          <w:sz w:val="28"/>
          <w:szCs w:val="28"/>
        </w:rPr>
      </w:pPr>
      <w:r w:rsidRPr="004B592D">
        <w:rPr>
          <w:b/>
          <w:sz w:val="28"/>
          <w:szCs w:val="28"/>
        </w:rPr>
        <w:t>Диагностика деятельности педагогов.</w:t>
      </w:r>
    </w:p>
    <w:p w:rsidR="0070774F" w:rsidRPr="007C52F0" w:rsidRDefault="0070774F" w:rsidP="0070774F">
      <w:pPr>
        <w:spacing w:before="30" w:after="30"/>
        <w:rPr>
          <w:i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4157"/>
        <w:gridCol w:w="1181"/>
        <w:gridCol w:w="1810"/>
        <w:gridCol w:w="2532"/>
      </w:tblGrid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E275D3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Прогнозируемый результат</w:t>
            </w:r>
          </w:p>
          <w:p w:rsidR="0070774F" w:rsidRPr="004B592D" w:rsidRDefault="0070774F" w:rsidP="00194F58">
            <w:pPr>
              <w:spacing w:before="30" w:after="30"/>
              <w:jc w:val="center"/>
              <w:rPr>
                <w:b/>
                <w:sz w:val="24"/>
                <w:szCs w:val="24"/>
              </w:rPr>
            </w:pPr>
            <w:r w:rsidRPr="004B592D">
              <w:rPr>
                <w:b/>
                <w:sz w:val="24"/>
                <w:szCs w:val="24"/>
              </w:rPr>
              <w:t> 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Выявление трудностей и </w:t>
            </w:r>
            <w:r w:rsidRPr="004B592D">
              <w:rPr>
                <w:sz w:val="24"/>
                <w:szCs w:val="24"/>
              </w:rPr>
              <w:lastRenderedPageBreak/>
              <w:t>положительного опыта в работе педагогов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Зам. директора </w:t>
            </w:r>
            <w:r w:rsidRPr="004B592D">
              <w:rPr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 xml:space="preserve">Диагностические </w:t>
            </w:r>
            <w:r w:rsidRPr="004B592D">
              <w:rPr>
                <w:sz w:val="24"/>
                <w:szCs w:val="24"/>
              </w:rPr>
              <w:lastRenderedPageBreak/>
              <w:t>карты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Организация мониторинга развития педагогического коллектива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Зам. директора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Разработка показателей мониторинга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rPr>
                <w:sz w:val="24"/>
                <w:szCs w:val="24"/>
              </w:rPr>
            </w:pPr>
            <w:r w:rsidRPr="004B592D">
              <w:rPr>
                <w:rFonts w:eastAsia="Times New Roman"/>
                <w:sz w:val="24"/>
                <w:szCs w:val="24"/>
              </w:rPr>
              <w:t xml:space="preserve">Заполнение профессиональной карты педагога. </w:t>
            </w:r>
            <w:r w:rsidRPr="004B592D">
              <w:rPr>
                <w:sz w:val="24"/>
                <w:szCs w:val="24"/>
              </w:rPr>
              <w:t>Составление банка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Октябрь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Зам. директора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Мониторинг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4</w:t>
            </w:r>
          </w:p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hd w:val="clear" w:color="auto" w:fill="FFFFFF"/>
              <w:rPr>
                <w:sz w:val="24"/>
                <w:szCs w:val="24"/>
              </w:rPr>
            </w:pPr>
            <w:r w:rsidRPr="004B592D">
              <w:rPr>
                <w:rFonts w:eastAsia="Times New Roman"/>
                <w:sz w:val="24"/>
                <w:szCs w:val="24"/>
              </w:rPr>
              <w:t>Анкетирование педагогов по выявлению эффективности методической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Зам. директора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Мониторинг</w:t>
            </w:r>
          </w:p>
        </w:tc>
      </w:tr>
      <w:tr w:rsidR="0070774F" w:rsidRPr="004B592D" w:rsidTr="00194F5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5</w:t>
            </w:r>
          </w:p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hd w:val="clear" w:color="auto" w:fill="FFFFFF"/>
              <w:rPr>
                <w:sz w:val="24"/>
                <w:szCs w:val="24"/>
              </w:rPr>
            </w:pPr>
            <w:r w:rsidRPr="004B592D">
              <w:rPr>
                <w:rFonts w:eastAsia="Times New Roman"/>
                <w:sz w:val="24"/>
                <w:szCs w:val="24"/>
              </w:rPr>
              <w:t>Создание банка статистических данных, необходимых для анализа результативности</w:t>
            </w:r>
            <w:r w:rsidR="004B592D">
              <w:rPr>
                <w:rFonts w:eastAsia="Times New Roman"/>
                <w:sz w:val="24"/>
                <w:szCs w:val="24"/>
              </w:rPr>
              <w:t xml:space="preserve"> </w:t>
            </w:r>
            <w:r w:rsidRPr="004B592D">
              <w:rPr>
                <w:rFonts w:eastAsia="Times New Roman"/>
                <w:sz w:val="24"/>
                <w:szCs w:val="24"/>
              </w:rPr>
              <w:t>методической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Зам. директора УВР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74F" w:rsidRPr="004B592D" w:rsidRDefault="0070774F" w:rsidP="00194F58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4B592D">
              <w:rPr>
                <w:sz w:val="24"/>
                <w:szCs w:val="24"/>
              </w:rPr>
              <w:t>Банк данных</w:t>
            </w:r>
          </w:p>
        </w:tc>
      </w:tr>
    </w:tbl>
    <w:p w:rsidR="0070774F" w:rsidRPr="004B592D" w:rsidRDefault="0070774F" w:rsidP="0070774F">
      <w:pPr>
        <w:rPr>
          <w:sz w:val="24"/>
          <w:szCs w:val="24"/>
        </w:rPr>
      </w:pPr>
    </w:p>
    <w:p w:rsidR="0070774F" w:rsidRPr="004B592D" w:rsidRDefault="00F7444C" w:rsidP="0070774F">
      <w:pPr>
        <w:spacing w:before="30" w:after="30"/>
        <w:jc w:val="center"/>
        <w:rPr>
          <w:sz w:val="28"/>
          <w:szCs w:val="28"/>
        </w:rPr>
      </w:pPr>
      <w:r w:rsidRPr="004B592D">
        <w:rPr>
          <w:b/>
          <w:sz w:val="28"/>
          <w:szCs w:val="28"/>
        </w:rPr>
        <w:t>Реализация целевой программы «Одаренные дети»</w:t>
      </w:r>
    </w:p>
    <w:p w:rsidR="00DF5739" w:rsidRPr="007C52F0" w:rsidRDefault="00DF5739" w:rsidP="00DF5739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1843"/>
        <w:gridCol w:w="2092"/>
        <w:gridCol w:w="30"/>
      </w:tblGrid>
      <w:tr w:rsidR="00DF5739" w:rsidRPr="003D3F27" w:rsidTr="00F26EE1">
        <w:trPr>
          <w:gridAfter w:val="1"/>
          <w:wAfter w:w="30" w:type="dxa"/>
          <w:tblHeader/>
        </w:trPr>
        <w:tc>
          <w:tcPr>
            <w:tcW w:w="6204" w:type="dxa"/>
          </w:tcPr>
          <w:p w:rsidR="00DF5739" w:rsidRPr="003D3F27" w:rsidRDefault="00DF5739" w:rsidP="004D7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DF5739" w:rsidRPr="003D3F27" w:rsidRDefault="00DF5739" w:rsidP="004D7B8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DF5739" w:rsidRPr="003D3F27" w:rsidRDefault="00DF5739" w:rsidP="004D7B8B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F5739" w:rsidRPr="003D3F27" w:rsidTr="00F26EE1">
        <w:trPr>
          <w:gridAfter w:val="1"/>
          <w:wAfter w:w="30" w:type="dxa"/>
          <w:tblHeader/>
        </w:trPr>
        <w:tc>
          <w:tcPr>
            <w:tcW w:w="10139" w:type="dxa"/>
            <w:gridSpan w:val="3"/>
          </w:tcPr>
          <w:p w:rsidR="00DF5739" w:rsidRPr="003D3F27" w:rsidRDefault="00DF5739" w:rsidP="004D7B8B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1.Информационно-методическая и управленческая деятельность</w:t>
            </w:r>
          </w:p>
        </w:tc>
      </w:tr>
      <w:tr w:rsidR="00DF5739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DF5739" w:rsidRPr="003D3F27" w:rsidRDefault="00DF5739" w:rsidP="004D7B8B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1. 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1843" w:type="dxa"/>
            <w:vAlign w:val="center"/>
          </w:tcPr>
          <w:p w:rsidR="00DF5739" w:rsidRPr="003D3F27" w:rsidRDefault="00DF5739" w:rsidP="004D7B8B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До </w:t>
            </w:r>
          </w:p>
          <w:p w:rsidR="00DF5739" w:rsidRPr="003D3F27" w:rsidRDefault="00CE718B" w:rsidP="00CE718B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16.09</w:t>
            </w:r>
          </w:p>
        </w:tc>
        <w:tc>
          <w:tcPr>
            <w:tcW w:w="2092" w:type="dxa"/>
            <w:vAlign w:val="center"/>
          </w:tcPr>
          <w:p w:rsidR="00DF5739" w:rsidRPr="003D3F27" w:rsidRDefault="00AC470B" w:rsidP="00DF5739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Методист </w:t>
            </w:r>
            <w:r w:rsidR="008537CD" w:rsidRPr="003D3F27">
              <w:rPr>
                <w:sz w:val="24"/>
                <w:szCs w:val="24"/>
              </w:rPr>
              <w:t xml:space="preserve"> по </w:t>
            </w:r>
            <w:r w:rsidR="00DF5739" w:rsidRPr="003D3F27">
              <w:rPr>
                <w:sz w:val="24"/>
                <w:szCs w:val="24"/>
              </w:rPr>
              <w:t>МР</w:t>
            </w:r>
          </w:p>
        </w:tc>
      </w:tr>
      <w:tr w:rsidR="00DF5739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DF5739" w:rsidRPr="003D3F27" w:rsidRDefault="00DF5739" w:rsidP="004D7B8B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2.Анализ кадрового обеспечения процесса обу</w:t>
            </w:r>
            <w:r w:rsidRPr="003D3F27">
              <w:rPr>
                <w:sz w:val="24"/>
                <w:szCs w:val="24"/>
              </w:rPr>
              <w:softHyphen/>
              <w:t>чения и воспитания одарённых и талантливых детей</w:t>
            </w:r>
          </w:p>
        </w:tc>
        <w:tc>
          <w:tcPr>
            <w:tcW w:w="1843" w:type="dxa"/>
            <w:vAlign w:val="center"/>
          </w:tcPr>
          <w:p w:rsidR="00DF5739" w:rsidRPr="003D3F27" w:rsidRDefault="00DF5739" w:rsidP="004D7B8B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До </w:t>
            </w:r>
          </w:p>
          <w:p w:rsidR="00DF5739" w:rsidRPr="003D3F27" w:rsidRDefault="00DF5739" w:rsidP="00B44E6A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23.09</w:t>
            </w:r>
          </w:p>
        </w:tc>
        <w:tc>
          <w:tcPr>
            <w:tcW w:w="2092" w:type="dxa"/>
            <w:vAlign w:val="center"/>
          </w:tcPr>
          <w:p w:rsidR="00DF5739" w:rsidRPr="003D3F27" w:rsidRDefault="008537CD" w:rsidP="008537CD">
            <w:pPr>
              <w:ind w:right="141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sz w:val="24"/>
                <w:szCs w:val="24"/>
              </w:rPr>
              <w:t>МР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BE6021" w:rsidRPr="003D3F27" w:rsidRDefault="00BE6021" w:rsidP="00BE6021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3. Разработка плана работы с одарёнными детьми.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До </w:t>
            </w:r>
          </w:p>
          <w:p w:rsidR="00BE6021" w:rsidRPr="003D3F27" w:rsidRDefault="00BE6021" w:rsidP="00B44E6A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10.09</w:t>
            </w:r>
          </w:p>
        </w:tc>
        <w:tc>
          <w:tcPr>
            <w:tcW w:w="2092" w:type="dxa"/>
            <w:vAlign w:val="center"/>
          </w:tcPr>
          <w:p w:rsidR="00BE6021" w:rsidRPr="003D3F27" w:rsidRDefault="008537CD" w:rsidP="008537CD">
            <w:pPr>
              <w:ind w:right="141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sz w:val="24"/>
                <w:szCs w:val="24"/>
              </w:rPr>
              <w:t>МР</w:t>
            </w:r>
          </w:p>
        </w:tc>
      </w:tr>
      <w:tr w:rsidR="00AC470B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AC470B" w:rsidRPr="003D3F27" w:rsidRDefault="00AC470B" w:rsidP="00BE602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4.Информирование педагогов и учащихся о конкурсных меро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приятиях, проводимых на различных уровнях</w:t>
            </w:r>
          </w:p>
        </w:tc>
        <w:tc>
          <w:tcPr>
            <w:tcW w:w="1843" w:type="dxa"/>
            <w:vAlign w:val="center"/>
          </w:tcPr>
          <w:p w:rsidR="00AC470B" w:rsidRPr="003D3F27" w:rsidRDefault="00AC470B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AC470B" w:rsidRPr="003D3F27" w:rsidRDefault="008537CD">
            <w:r w:rsidRPr="003D3F27">
              <w:rPr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sz w:val="24"/>
                <w:szCs w:val="24"/>
              </w:rPr>
              <w:t>МР</w:t>
            </w:r>
          </w:p>
        </w:tc>
      </w:tr>
      <w:tr w:rsidR="00AC470B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AC470B" w:rsidRPr="003D3F27" w:rsidRDefault="00AC470B" w:rsidP="00BE6021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5.Обновление банка данных одарённых и талант</w:t>
            </w:r>
            <w:r w:rsidRPr="003D3F27">
              <w:rPr>
                <w:sz w:val="24"/>
                <w:szCs w:val="24"/>
              </w:rPr>
              <w:softHyphen/>
              <w:t>ливых учащихся школы на сайте «Уникум»</w:t>
            </w:r>
          </w:p>
        </w:tc>
        <w:tc>
          <w:tcPr>
            <w:tcW w:w="1843" w:type="dxa"/>
            <w:vAlign w:val="center"/>
          </w:tcPr>
          <w:p w:rsidR="00AC470B" w:rsidRPr="003D3F27" w:rsidRDefault="00AC470B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AC470B" w:rsidRPr="003D3F27" w:rsidRDefault="008537CD">
            <w:r w:rsidRPr="003D3F27">
              <w:rPr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sz w:val="24"/>
                <w:szCs w:val="24"/>
              </w:rPr>
              <w:t>МР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BE6021" w:rsidRPr="003D3F27" w:rsidRDefault="00BE6021" w:rsidP="008537CD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6.Размещение на сайте информации об организации и результативно</w:t>
            </w:r>
            <w:r w:rsidRPr="003D3F27">
              <w:rPr>
                <w:sz w:val="24"/>
                <w:szCs w:val="24"/>
              </w:rPr>
              <w:softHyphen/>
              <w:t>сти работы с одарёнными детьми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BE6021" w:rsidRPr="003D3F27" w:rsidRDefault="00AC470B" w:rsidP="008537CD">
            <w:pPr>
              <w:ind w:right="141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Методист </w:t>
            </w:r>
            <w:r w:rsidR="008537CD" w:rsidRPr="003D3F27">
              <w:rPr>
                <w:sz w:val="24"/>
                <w:szCs w:val="24"/>
              </w:rPr>
              <w:t>по М</w:t>
            </w:r>
            <w:r w:rsidR="00BE6021" w:rsidRPr="003D3F27">
              <w:rPr>
                <w:sz w:val="24"/>
                <w:szCs w:val="24"/>
              </w:rPr>
              <w:t xml:space="preserve">Р, 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  <w:vAlign w:val="center"/>
          </w:tcPr>
          <w:p w:rsidR="00BE6021" w:rsidRPr="003D3F27" w:rsidRDefault="00BE6021" w:rsidP="00BE6021">
            <w:pPr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7.Изучение Положений о проведении районных олимпиад, конкурсов, конференций, регламен</w:t>
            </w:r>
            <w:r w:rsidRPr="003D3F27">
              <w:rPr>
                <w:sz w:val="24"/>
                <w:szCs w:val="24"/>
              </w:rPr>
              <w:softHyphen/>
              <w:t>тирующих порядок участия учащихся в меро</w:t>
            </w:r>
            <w:r w:rsidRPr="003D3F27">
              <w:rPr>
                <w:sz w:val="24"/>
                <w:szCs w:val="24"/>
              </w:rPr>
              <w:softHyphen/>
              <w:t>приятиях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BE6021" w:rsidRPr="003D3F27" w:rsidRDefault="008537CD" w:rsidP="00BE6021">
            <w:pPr>
              <w:ind w:right="141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 xml:space="preserve">Методист  по </w:t>
            </w:r>
            <w:r w:rsidR="00AC470B" w:rsidRPr="003D3F27">
              <w:rPr>
                <w:sz w:val="24"/>
                <w:szCs w:val="24"/>
              </w:rPr>
              <w:t>МР</w:t>
            </w:r>
            <w:r w:rsidR="00BE6021" w:rsidRPr="003D3F27">
              <w:rPr>
                <w:sz w:val="24"/>
                <w:szCs w:val="24"/>
              </w:rPr>
              <w:t>, члены НОУ «Эврика»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4D7B8B">
            <w:pPr>
              <w:spacing w:before="30" w:after="30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8. Выступления учащихся на школьной научно- практической конференции « Поиск и творчество»</w:t>
            </w:r>
          </w:p>
        </w:tc>
        <w:tc>
          <w:tcPr>
            <w:tcW w:w="1843" w:type="dxa"/>
          </w:tcPr>
          <w:p w:rsidR="00BE6021" w:rsidRPr="003D3F27" w:rsidRDefault="00BE6021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E6021" w:rsidRPr="003D3F27" w:rsidRDefault="00BE6021" w:rsidP="00AC470B">
            <w:pPr>
              <w:spacing w:before="30" w:after="30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Учителя- предметники 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BE6021">
            <w:pPr>
              <w:spacing w:before="30" w:after="30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9.Подготовка и проведение школьных олимпиад.</w:t>
            </w:r>
          </w:p>
        </w:tc>
        <w:tc>
          <w:tcPr>
            <w:tcW w:w="1843" w:type="dxa"/>
          </w:tcPr>
          <w:p w:rsidR="00BE6021" w:rsidRPr="003D3F27" w:rsidRDefault="00BE6021" w:rsidP="004D7B8B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092" w:type="dxa"/>
          </w:tcPr>
          <w:p w:rsidR="00BE6021" w:rsidRPr="003D3F27" w:rsidRDefault="00BE6021" w:rsidP="00AC470B">
            <w:pPr>
              <w:spacing w:before="30" w:after="30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Учителя- предметники 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BE602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10.Организация обобщения пе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редового педагогического опыта работы с ода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рёнными детьми на школьном и муниципаль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ном уровне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BE6021" w:rsidRPr="003D3F27" w:rsidRDefault="008537CD" w:rsidP="008537CD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МР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BE602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11.Диагностика образовательных потребностей педагогов, занимающихся исследовательской и проектной деятельностью 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  <w:vAlign w:val="center"/>
          </w:tcPr>
          <w:p w:rsidR="00BE6021" w:rsidRPr="003D3F27" w:rsidRDefault="008537CD" w:rsidP="008537CD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Методист по </w:t>
            </w:r>
            <w:r w:rsidR="00AC470B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МР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BE602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12.Поиск и апробация в урочной и внеурочной деятельности новых методик, технологий и форм организации работы с мотивированными учащимися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E6021" w:rsidRPr="003D3F27" w:rsidRDefault="004212DD" w:rsidP="00BE6021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Учителя предметники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BE602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13.Мотивация педагогов, организующих работу с одарёнными (талантливыми) учащимися, на повышение уровня квалификации (аттестация на 1 и высшую квалификационную категорию) 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BE6021" w:rsidRPr="003D3F27" w:rsidRDefault="004212DD" w:rsidP="00AC470B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Директор школы, </w:t>
            </w:r>
            <w:r w:rsidR="008537CD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Методист  по </w:t>
            </w:r>
            <w:r w:rsidR="00AC470B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МР,</w:t>
            </w:r>
            <w:r w:rsidR="00AC470B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УВР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ВР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BE6021" w:rsidRPr="003D3F27" w:rsidRDefault="00BE6021" w:rsidP="004212D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lastRenderedPageBreak/>
              <w:t>14.Создание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и пополнение</w:t>
            </w: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на школьн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ом</w:t>
            </w: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сайт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е</w:t>
            </w: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интернет-страниц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ы</w:t>
            </w: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 xml:space="preserve"> для публикации материалов о детях, показываю</w:t>
            </w:r>
            <w:r w:rsidRPr="003D3F27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softHyphen/>
              <w:t>щих стабильно высокие результаты в различных направлениях, и их наставниках</w:t>
            </w:r>
          </w:p>
        </w:tc>
        <w:tc>
          <w:tcPr>
            <w:tcW w:w="1843" w:type="dxa"/>
            <w:vAlign w:val="center"/>
          </w:tcPr>
          <w:p w:rsidR="00BE6021" w:rsidRPr="003D3F27" w:rsidRDefault="00BE6021" w:rsidP="00BE602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092" w:type="dxa"/>
            <w:vAlign w:val="center"/>
          </w:tcPr>
          <w:p w:rsidR="00BE6021" w:rsidRPr="003D3F27" w:rsidRDefault="004212DD" w:rsidP="00BE6021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Отв. за сайт</w:t>
            </w:r>
          </w:p>
        </w:tc>
      </w:tr>
      <w:tr w:rsidR="00BE6021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4212DD" w:rsidRPr="003D3F27" w:rsidRDefault="00BE6021" w:rsidP="004212D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15.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Представление учащихся, показавших высо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кие результаты по итогам учебного года, к на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граждению премией местной админист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рации Майского муниципального района в но</w:t>
            </w:r>
            <w:r w:rsidR="004212D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минациях:</w:t>
            </w:r>
          </w:p>
          <w:p w:rsidR="004212DD" w:rsidRPr="003D3F27" w:rsidRDefault="004212DD" w:rsidP="004212DD">
            <w:pPr>
              <w:pStyle w:val="Style7"/>
              <w:widowControl/>
              <w:numPr>
                <w:ilvl w:val="0"/>
                <w:numId w:val="24"/>
              </w:numPr>
              <w:tabs>
                <w:tab w:val="left" w:pos="284"/>
              </w:tabs>
              <w:spacing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3D3F27">
              <w:rPr>
                <w:rStyle w:val="FontStyle13"/>
                <w:rFonts w:ascii="Times New Roman" w:hAnsi="Times New Roman" w:cs="Times New Roman"/>
              </w:rPr>
              <w:t>«За особые успехи в учебной и проектно-ис</w:t>
            </w:r>
            <w:r w:rsidRPr="003D3F27">
              <w:rPr>
                <w:rStyle w:val="FontStyle13"/>
                <w:rFonts w:ascii="Times New Roman" w:hAnsi="Times New Roman" w:cs="Times New Roman"/>
              </w:rPr>
              <w:softHyphen/>
              <w:t>следовательской деятельно</w:t>
            </w:r>
            <w:r w:rsidRPr="003D3F27">
              <w:rPr>
                <w:rStyle w:val="FontStyle13"/>
                <w:rFonts w:ascii="Times New Roman" w:hAnsi="Times New Roman" w:cs="Times New Roman"/>
              </w:rPr>
              <w:softHyphen/>
              <w:t>сти»;</w:t>
            </w:r>
          </w:p>
          <w:p w:rsidR="004212DD" w:rsidRPr="003D3F27" w:rsidRDefault="004212DD" w:rsidP="004212DD">
            <w:pPr>
              <w:pStyle w:val="Style7"/>
              <w:widowControl/>
              <w:numPr>
                <w:ilvl w:val="0"/>
                <w:numId w:val="24"/>
              </w:numPr>
              <w:tabs>
                <w:tab w:val="left" w:pos="284"/>
                <w:tab w:val="left" w:pos="1418"/>
              </w:tabs>
              <w:spacing w:before="10"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3D3F27">
              <w:rPr>
                <w:rStyle w:val="FontStyle13"/>
                <w:rFonts w:ascii="Times New Roman" w:hAnsi="Times New Roman" w:cs="Times New Roman"/>
              </w:rPr>
              <w:t>«За особые успехи в области культуры и ис</w:t>
            </w:r>
            <w:r w:rsidRPr="003D3F27">
              <w:rPr>
                <w:rStyle w:val="FontStyle13"/>
                <w:rFonts w:ascii="Times New Roman" w:hAnsi="Times New Roman" w:cs="Times New Roman"/>
              </w:rPr>
              <w:softHyphen/>
              <w:t>кусства»;</w:t>
            </w:r>
          </w:p>
          <w:p w:rsidR="004212DD" w:rsidRPr="003D3F27" w:rsidRDefault="004212DD" w:rsidP="004212DD">
            <w:pPr>
              <w:pStyle w:val="Style7"/>
              <w:widowControl/>
              <w:numPr>
                <w:ilvl w:val="0"/>
                <w:numId w:val="24"/>
              </w:numPr>
              <w:tabs>
                <w:tab w:val="left" w:pos="284"/>
                <w:tab w:val="left" w:pos="1418"/>
              </w:tabs>
              <w:spacing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3D3F27">
              <w:rPr>
                <w:rStyle w:val="FontStyle13"/>
                <w:rFonts w:ascii="Times New Roman" w:hAnsi="Times New Roman" w:cs="Times New Roman"/>
              </w:rPr>
              <w:t>«За особые успехи в области спорта»;</w:t>
            </w:r>
          </w:p>
          <w:p w:rsidR="004212DD" w:rsidRPr="003D3F27" w:rsidRDefault="004212DD" w:rsidP="004212DD">
            <w:pPr>
              <w:pStyle w:val="Style7"/>
              <w:widowControl/>
              <w:numPr>
                <w:ilvl w:val="0"/>
                <w:numId w:val="24"/>
              </w:numPr>
              <w:tabs>
                <w:tab w:val="left" w:pos="284"/>
                <w:tab w:val="left" w:pos="1418"/>
              </w:tabs>
              <w:spacing w:before="5" w:line="240" w:lineRule="auto"/>
              <w:ind w:left="284" w:hanging="284"/>
              <w:jc w:val="left"/>
              <w:rPr>
                <w:rStyle w:val="FontStyle13"/>
                <w:rFonts w:ascii="Times New Roman" w:hAnsi="Times New Roman" w:cs="Times New Roman"/>
              </w:rPr>
            </w:pPr>
            <w:r w:rsidRPr="003D3F27">
              <w:rPr>
                <w:rStyle w:val="FontStyle13"/>
                <w:rFonts w:ascii="Times New Roman" w:hAnsi="Times New Roman" w:cs="Times New Roman"/>
              </w:rPr>
              <w:t>«За особые успехи в общественно значимой деятельности»;</w:t>
            </w:r>
          </w:p>
          <w:p w:rsidR="00BE6021" w:rsidRPr="003D3F27" w:rsidRDefault="004212DD" w:rsidP="004212D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«Олимп» (за высокие достижения в различ</w:t>
            </w:r>
            <w:r w:rsidRPr="003D3F27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ных сферах деятельности)</w:t>
            </w:r>
          </w:p>
        </w:tc>
        <w:tc>
          <w:tcPr>
            <w:tcW w:w="1843" w:type="dxa"/>
            <w:vAlign w:val="center"/>
          </w:tcPr>
          <w:p w:rsidR="00BE6021" w:rsidRPr="003D3F27" w:rsidRDefault="004212DD" w:rsidP="00BE6021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Апрель-май</w:t>
            </w:r>
          </w:p>
        </w:tc>
        <w:tc>
          <w:tcPr>
            <w:tcW w:w="2092" w:type="dxa"/>
            <w:vAlign w:val="center"/>
          </w:tcPr>
          <w:p w:rsidR="00BE6021" w:rsidRPr="003D3F27" w:rsidRDefault="004212DD" w:rsidP="00BE6021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школы, </w:t>
            </w:r>
            <w:r w:rsidR="00AC470B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Методист</w:t>
            </w:r>
            <w:r w:rsidR="008537CD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="00AC470B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 </w:t>
            </w:r>
            <w:r w:rsidR="008537C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УВР, 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МР, ВР</w:t>
            </w:r>
          </w:p>
        </w:tc>
      </w:tr>
      <w:tr w:rsidR="00AF4A64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AF4A64" w:rsidRPr="003D3F27" w:rsidRDefault="00AF4A64" w:rsidP="00AC470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16. Проблемно-ориентированный анализ резуль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татов реализации программы «Одарённые дети»</w:t>
            </w:r>
          </w:p>
        </w:tc>
        <w:tc>
          <w:tcPr>
            <w:tcW w:w="1843" w:type="dxa"/>
            <w:vAlign w:val="center"/>
          </w:tcPr>
          <w:p w:rsidR="00AF4A64" w:rsidRPr="003D3F27" w:rsidRDefault="00AF4A64" w:rsidP="00AF4A6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  <w:vAlign w:val="center"/>
          </w:tcPr>
          <w:p w:rsidR="00AF4A64" w:rsidRPr="003D3F27" w:rsidRDefault="00AC470B" w:rsidP="00AF4A64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</w:t>
            </w:r>
            <w:r w:rsidR="008537CD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дист  по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МР</w:t>
            </w:r>
          </w:p>
        </w:tc>
      </w:tr>
      <w:tr w:rsidR="00AF4A64" w:rsidRPr="003D3F27" w:rsidTr="00F26EE1">
        <w:trPr>
          <w:gridAfter w:val="1"/>
          <w:wAfter w:w="30" w:type="dxa"/>
        </w:trPr>
        <w:tc>
          <w:tcPr>
            <w:tcW w:w="10139" w:type="dxa"/>
            <w:gridSpan w:val="3"/>
            <w:vAlign w:val="center"/>
          </w:tcPr>
          <w:p w:rsidR="00AF4A64" w:rsidRPr="003D3F27" w:rsidRDefault="00AF4A64" w:rsidP="00AF4A64">
            <w:pPr>
              <w:pStyle w:val="1"/>
              <w:spacing w:before="0" w:after="0"/>
              <w:ind w:right="14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2.Организационная деятельность</w:t>
            </w:r>
          </w:p>
        </w:tc>
      </w:tr>
      <w:tr w:rsidR="00AF4A64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AF4A64" w:rsidRPr="003D3F27" w:rsidRDefault="00AF4A64" w:rsidP="0092722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1. Организация </w:t>
            </w:r>
            <w:r w:rsidR="0092722E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участия  учащихся в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мероприяти</w:t>
            </w:r>
            <w:r w:rsidR="0092722E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ях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интеллектуальной, творческой и спортивной направленности муниципального уровня</w:t>
            </w:r>
          </w:p>
        </w:tc>
        <w:tc>
          <w:tcPr>
            <w:tcW w:w="1843" w:type="dxa"/>
          </w:tcPr>
          <w:p w:rsidR="00AF4A64" w:rsidRPr="003D3F27" w:rsidRDefault="00AF4A64" w:rsidP="00AF4A6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vAlign w:val="center"/>
          </w:tcPr>
          <w:p w:rsidR="00AF4A64" w:rsidRPr="003D3F27" w:rsidRDefault="0092722E" w:rsidP="006807DA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="008537CD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Методист  по </w:t>
            </w:r>
            <w:r w:rsidR="006807DA"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МР</w:t>
            </w:r>
          </w:p>
        </w:tc>
      </w:tr>
      <w:tr w:rsidR="00AF4A64" w:rsidRPr="003D3F27" w:rsidTr="00F26EE1">
        <w:trPr>
          <w:gridAfter w:val="1"/>
          <w:wAfter w:w="30" w:type="dxa"/>
        </w:trPr>
        <w:tc>
          <w:tcPr>
            <w:tcW w:w="6204" w:type="dxa"/>
          </w:tcPr>
          <w:p w:rsidR="00AF4A64" w:rsidRPr="003D3F27" w:rsidRDefault="00AF4A64" w:rsidP="0092722E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 Организация участия учащихся в  практических чтениях, конференциях, конкур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oftHyphen/>
              <w:t>сах, олимпиадах, соревнованиях различного уровня</w:t>
            </w:r>
          </w:p>
        </w:tc>
        <w:tc>
          <w:tcPr>
            <w:tcW w:w="1843" w:type="dxa"/>
          </w:tcPr>
          <w:p w:rsidR="00AF4A64" w:rsidRPr="003D3F27" w:rsidRDefault="00AF4A64" w:rsidP="00AF4A6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соответствии с Положениями</w:t>
            </w:r>
          </w:p>
        </w:tc>
        <w:tc>
          <w:tcPr>
            <w:tcW w:w="2092" w:type="dxa"/>
            <w:vAlign w:val="center"/>
          </w:tcPr>
          <w:p w:rsidR="00AF4A64" w:rsidRPr="003D3F27" w:rsidRDefault="0092722E" w:rsidP="00656A8C">
            <w:pPr>
              <w:pStyle w:val="1"/>
              <w:spacing w:before="0" w:after="0"/>
              <w:ind w:right="14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="00656A8C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методист </w:t>
            </w:r>
            <w:r w:rsidR="008537CD"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М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Р,</w:t>
            </w:r>
          </w:p>
        </w:tc>
      </w:tr>
      <w:tr w:rsidR="00656A8C" w:rsidRPr="003D3F27" w:rsidTr="00F26EE1">
        <w:tc>
          <w:tcPr>
            <w:tcW w:w="10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8C" w:rsidRPr="003D3F27" w:rsidRDefault="00656A8C" w:rsidP="00656A8C">
            <w:pPr>
              <w:tabs>
                <w:tab w:val="num" w:pos="405"/>
              </w:tabs>
              <w:ind w:left="405" w:hanging="360"/>
              <w:jc w:val="center"/>
              <w:rPr>
                <w:b/>
                <w:bCs/>
                <w:sz w:val="24"/>
                <w:szCs w:val="24"/>
              </w:rPr>
            </w:pPr>
            <w:r w:rsidRPr="003D3F27">
              <w:rPr>
                <w:b/>
                <w:bCs/>
                <w:sz w:val="24"/>
                <w:szCs w:val="24"/>
              </w:rPr>
              <w:t xml:space="preserve">Участие в организационно-массовых мероприятиях для учащихся </w:t>
            </w:r>
            <w:r w:rsidR="00B3437C" w:rsidRPr="003D3F27">
              <w:rPr>
                <w:b/>
                <w:bCs/>
                <w:sz w:val="24"/>
                <w:szCs w:val="24"/>
              </w:rPr>
              <w:t>районного уровня</w:t>
            </w:r>
          </w:p>
          <w:p w:rsidR="00656A8C" w:rsidRPr="003D3F27" w:rsidRDefault="00656A8C" w:rsidP="00656A8C">
            <w:pPr>
              <w:tabs>
                <w:tab w:val="num" w:pos="405"/>
              </w:tabs>
              <w:ind w:left="405" w:hanging="3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9F3572" w:rsidRPr="003D3F27" w:rsidRDefault="009F3572" w:rsidP="009F357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F3572" w:rsidRPr="003D3F27" w:rsidRDefault="009F3572" w:rsidP="009F357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 w:rsidRPr="003D3F27">
        <w:rPr>
          <w:rFonts w:ascii="Times New Roman" w:hAnsi="Times New Roman" w:cs="Times New Roman"/>
          <w:sz w:val="28"/>
          <w:szCs w:val="24"/>
        </w:rPr>
        <w:t xml:space="preserve">План </w:t>
      </w:r>
    </w:p>
    <w:p w:rsidR="009F3572" w:rsidRPr="003D3F27" w:rsidRDefault="009F3572" w:rsidP="009F3572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3D3F27">
        <w:rPr>
          <w:rFonts w:ascii="Times New Roman" w:hAnsi="Times New Roman" w:cs="Times New Roman"/>
          <w:sz w:val="28"/>
          <w:szCs w:val="24"/>
        </w:rPr>
        <w:t>участия учащихся в мероприятиях республиканского и всероссийского уровня в 20</w:t>
      </w:r>
      <w:r w:rsidR="00B44E6A" w:rsidRPr="003D3F27">
        <w:rPr>
          <w:rFonts w:ascii="Times New Roman" w:hAnsi="Times New Roman" w:cs="Times New Roman"/>
          <w:sz w:val="28"/>
          <w:szCs w:val="24"/>
        </w:rPr>
        <w:t>2</w:t>
      </w:r>
      <w:r w:rsidR="00F26EE1" w:rsidRPr="003D3F27">
        <w:rPr>
          <w:rFonts w:ascii="Times New Roman" w:hAnsi="Times New Roman" w:cs="Times New Roman"/>
          <w:sz w:val="28"/>
          <w:szCs w:val="24"/>
        </w:rPr>
        <w:t>5</w:t>
      </w:r>
      <w:r w:rsidRPr="003D3F27">
        <w:rPr>
          <w:rFonts w:ascii="Times New Roman" w:hAnsi="Times New Roman" w:cs="Times New Roman"/>
          <w:sz w:val="28"/>
          <w:szCs w:val="24"/>
        </w:rPr>
        <w:t>-202</w:t>
      </w:r>
      <w:r w:rsidR="00F26EE1" w:rsidRPr="003D3F27">
        <w:rPr>
          <w:rFonts w:ascii="Times New Roman" w:hAnsi="Times New Roman" w:cs="Times New Roman"/>
          <w:sz w:val="28"/>
          <w:szCs w:val="24"/>
        </w:rPr>
        <w:t>6</w:t>
      </w:r>
      <w:r w:rsidRPr="003D3F27">
        <w:rPr>
          <w:rFonts w:ascii="Times New Roman" w:hAnsi="Times New Roman" w:cs="Times New Roman"/>
          <w:sz w:val="28"/>
          <w:szCs w:val="24"/>
        </w:rPr>
        <w:t xml:space="preserve"> учебном году</w:t>
      </w:r>
    </w:p>
    <w:p w:rsidR="009F3572" w:rsidRPr="003D3F27" w:rsidRDefault="009F3572" w:rsidP="009F357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87"/>
        <w:gridCol w:w="15"/>
        <w:gridCol w:w="1564"/>
        <w:gridCol w:w="2840"/>
      </w:tblGrid>
      <w:tr w:rsidR="009F3572" w:rsidRPr="003D3F27" w:rsidTr="009F3572"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Мероприятия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Сроки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Ответственные</w:t>
            </w:r>
          </w:p>
        </w:tc>
      </w:tr>
      <w:tr w:rsidR="009F3572" w:rsidRPr="003D3F27" w:rsidTr="009F3572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Интеллектуальное направление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1.Организация участия учащихся ОУ района в реализации республиканской программы «Творчество юных»: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республиканская научная конференция учащихся 9 – 11 классов НОУ «Сигма»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конференция «Первые шаги в науку»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научно-практическая конференция «Чтения памяти Вернадского»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республиканский этап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Всероссийской олимпиады «Созвездие»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турнир для учащихся «Кубок КБР по математическим боям»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«Интеллект»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«Родной язык -  душа моя, мой мир»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заочный творческий конкурс «Пробуем перо»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заочные предметные олимпиады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Октябрь-декабрь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заочный конкурс «Родина тебя не забудет»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Октябрь-февраль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- конкурс «Интеллектуальный марафон»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гуманитарная телевизионная олимпиада «Умницы и умники»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конкурс «Живое слово»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слёт юных экологов-краеведов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>
            <w:r w:rsidRPr="003D3F27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эколого-краеведческая эстафета учащихся «Мой край родной»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>
            <w:r w:rsidRPr="003D3F27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турнир «Кубок КБР по физике памяти</w:t>
            </w:r>
          </w:p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А.И. Темрокова»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>
            <w:r w:rsidRPr="003D3F27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республиканский этап Всероссийского конкурса детского и юношеского литературно-художественного творчества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Январь-май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>
            <w:r w:rsidRPr="003D3F27">
              <w:rPr>
                <w:sz w:val="24"/>
                <w:szCs w:val="24"/>
              </w:rPr>
              <w:t xml:space="preserve">Учителя предметники,  Методист  по УМР 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республиканский конкурс «Экологическая образовательная инициатива»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- конкурс «Моя Кабардино-Балкария»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9F3572"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2.Организация участия учащихся ОУ района в очных и заочных мероприятиях интеллектуальной направленности всероссийского (межрегионального) уровня: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Учителя предметники, </w:t>
            </w:r>
            <w:r w:rsidRPr="003D3F2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  по УМР</w:t>
            </w:r>
          </w:p>
        </w:tc>
      </w:tr>
      <w:tr w:rsidR="009F3572" w:rsidRPr="003D3F27" w:rsidTr="009F3572"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9F357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интеллектуальная олимпиада «Ученик 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XXI</w:t>
            </w: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века: пробуем силы – проявляем способности»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572" w:rsidRPr="003D3F27" w:rsidRDefault="009F3572" w:rsidP="009F3572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  <w:highlight w:val="yellow"/>
              </w:rPr>
            </w:pPr>
          </w:p>
        </w:tc>
      </w:tr>
    </w:tbl>
    <w:p w:rsidR="00CE718B" w:rsidRPr="003D3F27" w:rsidRDefault="00CE718B" w:rsidP="009F357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E00623" w:rsidRPr="003D3F27" w:rsidRDefault="00E00623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 w:rsidRPr="003D3F27">
        <w:rPr>
          <w:b/>
          <w:bCs/>
          <w:sz w:val="28"/>
          <w:szCs w:val="28"/>
        </w:rPr>
        <w:br w:type="page"/>
      </w:r>
    </w:p>
    <w:p w:rsidR="00E00623" w:rsidRPr="007C52F0" w:rsidRDefault="00E00623" w:rsidP="009F3572">
      <w:pPr>
        <w:widowControl/>
        <w:autoSpaceDE/>
        <w:autoSpaceDN/>
        <w:adjustRightInd/>
        <w:jc w:val="center"/>
        <w:rPr>
          <w:b/>
          <w:bCs/>
          <w:color w:val="FF0000"/>
          <w:sz w:val="28"/>
          <w:szCs w:val="28"/>
        </w:rPr>
      </w:pPr>
    </w:p>
    <w:p w:rsidR="009F3572" w:rsidRPr="003D3F27" w:rsidRDefault="009F3572" w:rsidP="00FF56C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D3F27">
        <w:rPr>
          <w:b/>
          <w:bCs/>
          <w:sz w:val="28"/>
          <w:szCs w:val="28"/>
        </w:rPr>
        <w:t>План участия учащихся в мероприятиях</w:t>
      </w:r>
      <w:r w:rsidR="00FF56CC" w:rsidRPr="003D3F27">
        <w:rPr>
          <w:b/>
          <w:bCs/>
          <w:sz w:val="28"/>
          <w:szCs w:val="28"/>
        </w:rPr>
        <w:t xml:space="preserve"> интеллектуальной</w:t>
      </w:r>
      <w:r w:rsidRPr="003D3F27">
        <w:rPr>
          <w:b/>
          <w:bCs/>
          <w:sz w:val="28"/>
          <w:szCs w:val="28"/>
        </w:rPr>
        <w:t xml:space="preserve"> </w:t>
      </w:r>
      <w:r w:rsidR="002D73F8" w:rsidRPr="003D3F27">
        <w:rPr>
          <w:b/>
          <w:bCs/>
          <w:sz w:val="28"/>
          <w:szCs w:val="28"/>
        </w:rPr>
        <w:t>направленности муниципального уровня на 20</w:t>
      </w:r>
      <w:r w:rsidR="00B44E6A" w:rsidRPr="003D3F27">
        <w:rPr>
          <w:b/>
          <w:bCs/>
          <w:sz w:val="28"/>
          <w:szCs w:val="28"/>
        </w:rPr>
        <w:t>2</w:t>
      </w:r>
      <w:r w:rsidR="003D3F27" w:rsidRPr="003D3F27">
        <w:rPr>
          <w:b/>
          <w:bCs/>
          <w:sz w:val="28"/>
          <w:szCs w:val="28"/>
        </w:rPr>
        <w:t>5</w:t>
      </w:r>
      <w:r w:rsidR="002D73F8" w:rsidRPr="003D3F27">
        <w:rPr>
          <w:b/>
          <w:bCs/>
          <w:sz w:val="28"/>
          <w:szCs w:val="28"/>
        </w:rPr>
        <w:t>-202</w:t>
      </w:r>
      <w:r w:rsidR="003D3F27" w:rsidRPr="003D3F27">
        <w:rPr>
          <w:b/>
          <w:bCs/>
          <w:sz w:val="28"/>
          <w:szCs w:val="28"/>
        </w:rPr>
        <w:t>6</w:t>
      </w:r>
      <w:r w:rsidR="002D73F8" w:rsidRPr="003D3F27">
        <w:rPr>
          <w:b/>
          <w:bCs/>
          <w:sz w:val="28"/>
          <w:szCs w:val="28"/>
        </w:rPr>
        <w:t xml:space="preserve"> учебный год</w:t>
      </w:r>
      <w:r w:rsidR="00FF56CC" w:rsidRPr="003D3F27">
        <w:rPr>
          <w:b/>
          <w:bCs/>
          <w:sz w:val="28"/>
          <w:szCs w:val="28"/>
        </w:rPr>
        <w:t>.</w:t>
      </w:r>
    </w:p>
    <w:p w:rsidR="00FF56CC" w:rsidRPr="003D3F27" w:rsidRDefault="00FF56CC" w:rsidP="00FF56CC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tbl>
      <w:tblPr>
        <w:tblStyle w:val="a5"/>
        <w:tblW w:w="9747" w:type="dxa"/>
        <w:tblLayout w:type="fixed"/>
        <w:tblLook w:val="00A0"/>
      </w:tblPr>
      <w:tblGrid>
        <w:gridCol w:w="5353"/>
        <w:gridCol w:w="1985"/>
        <w:gridCol w:w="2409"/>
      </w:tblGrid>
      <w:tr w:rsidR="009F3572" w:rsidRPr="003D3F27" w:rsidTr="00FF56C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2" w:rsidRPr="003D3F27" w:rsidRDefault="009F3572" w:rsidP="00FF56CC">
            <w:pPr>
              <w:pStyle w:val="1"/>
              <w:spacing w:before="0" w:after="0"/>
              <w:ind w:right="14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F3572" w:rsidRPr="003D3F27" w:rsidTr="00FF56CC">
        <w:tc>
          <w:tcPr>
            <w:tcW w:w="5353" w:type="dxa"/>
            <w:tcBorders>
              <w:top w:val="single" w:sz="4" w:space="0" w:color="auto"/>
            </w:tcBorders>
            <w:hideMark/>
          </w:tcPr>
          <w:p w:rsidR="009F3572" w:rsidRPr="003D3F27" w:rsidRDefault="009F3572" w:rsidP="00FF56CC">
            <w:pPr>
              <w:pStyle w:val="a3"/>
              <w:tabs>
                <w:tab w:val="left" w:pos="426"/>
              </w:tabs>
              <w:ind w:left="0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1.Неделя Науки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F3572" w:rsidRPr="003D3F27" w:rsidRDefault="009F3572" w:rsidP="00FF56CC">
            <w:pPr>
              <w:jc w:val="center"/>
              <w:rPr>
                <w:sz w:val="24"/>
                <w:szCs w:val="24"/>
              </w:rPr>
            </w:pPr>
            <w:r w:rsidRPr="003D3F27">
              <w:rPr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F3572" w:rsidRPr="003D3F27" w:rsidRDefault="009F3572" w:rsidP="00FF56CC">
            <w:r w:rsidRPr="003D3F27">
              <w:rPr>
                <w:sz w:val="24"/>
                <w:szCs w:val="24"/>
              </w:rPr>
              <w:t>Учителя предметники,  Методист  по УМР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2.Районные практические чтения ИОУ «Альфа»:</w:t>
            </w:r>
          </w:p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«Юниор» для учащихся 1-4 классов</w:t>
            </w:r>
          </w:p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«Первые шаги в науку» для учащихся 5-8 классов</w:t>
            </w:r>
          </w:p>
          <w:p w:rsidR="009F3572" w:rsidRPr="003D3F27" w:rsidRDefault="009F3572" w:rsidP="00FF56CC">
            <w:pPr>
              <w:pStyle w:val="1"/>
              <w:spacing w:before="0" w:after="0"/>
              <w:outlineLvl w:val="0"/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«Созвездие» для учащихся 9-11 классов</w:t>
            </w:r>
          </w:p>
        </w:tc>
        <w:tc>
          <w:tcPr>
            <w:tcW w:w="1985" w:type="dxa"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hideMark/>
          </w:tcPr>
          <w:p w:rsidR="009F3572" w:rsidRPr="003D3F27" w:rsidRDefault="009F3572" w:rsidP="00FF56CC">
            <w:pPr>
              <w:rPr>
                <w:sz w:val="22"/>
                <w:szCs w:val="22"/>
              </w:rPr>
            </w:pPr>
            <w:r w:rsidRPr="003D3F27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3.Конкурс «Диктант на «отлично» для учащихся 5, 8 классов</w:t>
            </w:r>
          </w:p>
        </w:tc>
        <w:tc>
          <w:tcPr>
            <w:tcW w:w="1985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hideMark/>
          </w:tcPr>
          <w:p w:rsidR="009F3572" w:rsidRPr="003D3F27" w:rsidRDefault="009F3572" w:rsidP="00FF56CC">
            <w:pPr>
              <w:rPr>
                <w:sz w:val="22"/>
                <w:szCs w:val="22"/>
              </w:rPr>
            </w:pPr>
            <w:r w:rsidRPr="003D3F27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4.Школьный этап ВОШ</w:t>
            </w:r>
          </w:p>
        </w:tc>
        <w:tc>
          <w:tcPr>
            <w:tcW w:w="1985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Октябрь-ноябрь</w:t>
            </w:r>
          </w:p>
        </w:tc>
        <w:tc>
          <w:tcPr>
            <w:tcW w:w="2409" w:type="dxa"/>
            <w:hideMark/>
          </w:tcPr>
          <w:p w:rsidR="009F3572" w:rsidRPr="003D3F27" w:rsidRDefault="009F3572" w:rsidP="00FF56CC">
            <w:pPr>
              <w:rPr>
                <w:sz w:val="22"/>
                <w:szCs w:val="22"/>
              </w:rPr>
            </w:pPr>
            <w:r w:rsidRPr="003D3F27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5.Муниципальный этап ВОШ </w:t>
            </w:r>
          </w:p>
        </w:tc>
        <w:tc>
          <w:tcPr>
            <w:tcW w:w="1985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409" w:type="dxa"/>
            <w:hideMark/>
          </w:tcPr>
          <w:p w:rsidR="009F3572" w:rsidRPr="003D3F27" w:rsidRDefault="009F3572" w:rsidP="00FF56CC">
            <w:pPr>
              <w:rPr>
                <w:sz w:val="22"/>
                <w:szCs w:val="22"/>
              </w:rPr>
            </w:pPr>
            <w:r w:rsidRPr="003D3F27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6. «Интеллектуальный марафон» для учащихся:</w:t>
            </w:r>
          </w:p>
          <w:p w:rsidR="009F3572" w:rsidRPr="003D3F27" w:rsidRDefault="009F3572" w:rsidP="00FF56CC">
            <w:pPr>
              <w:pStyle w:val="1"/>
              <w:spacing w:before="0" w:after="0"/>
              <w:outlineLvl w:val="0"/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- 3-4 классов</w:t>
            </w:r>
          </w:p>
        </w:tc>
        <w:tc>
          <w:tcPr>
            <w:tcW w:w="1985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vMerge w:val="restart"/>
            <w:hideMark/>
          </w:tcPr>
          <w:p w:rsidR="009F3572" w:rsidRPr="003D3F27" w:rsidRDefault="009F3572" w:rsidP="00FF56CC">
            <w:pPr>
              <w:rPr>
                <w:sz w:val="22"/>
                <w:szCs w:val="22"/>
              </w:rPr>
            </w:pPr>
            <w:r w:rsidRPr="003D3F27">
              <w:rPr>
                <w:sz w:val="22"/>
                <w:szCs w:val="22"/>
              </w:rPr>
              <w:t xml:space="preserve">Учителя предметники,  Методист  по УМР </w:t>
            </w:r>
          </w:p>
        </w:tc>
      </w:tr>
      <w:tr w:rsidR="009F3572" w:rsidRPr="003D3F27" w:rsidTr="00FF56CC">
        <w:tc>
          <w:tcPr>
            <w:tcW w:w="5353" w:type="dxa"/>
            <w:hideMark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- 5 классов</w:t>
            </w:r>
          </w:p>
        </w:tc>
        <w:tc>
          <w:tcPr>
            <w:tcW w:w="1985" w:type="dxa"/>
            <w:vMerge w:val="restart"/>
            <w:hideMark/>
          </w:tcPr>
          <w:p w:rsidR="009F3572" w:rsidRPr="003D3F27" w:rsidRDefault="009F3572" w:rsidP="00FF56CC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Март</w:t>
            </w:r>
          </w:p>
          <w:p w:rsidR="009F3572" w:rsidRPr="003D3F27" w:rsidRDefault="009F3572" w:rsidP="00FF56C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FF56CC">
        <w:tc>
          <w:tcPr>
            <w:tcW w:w="5353" w:type="dxa"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- 6 классов</w:t>
            </w:r>
          </w:p>
        </w:tc>
        <w:tc>
          <w:tcPr>
            <w:tcW w:w="1985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FF56CC">
        <w:tc>
          <w:tcPr>
            <w:tcW w:w="5353" w:type="dxa"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- 7 классов</w:t>
            </w:r>
          </w:p>
        </w:tc>
        <w:tc>
          <w:tcPr>
            <w:tcW w:w="1985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  <w:tr w:rsidR="009F3572" w:rsidRPr="003D3F27" w:rsidTr="00FF56CC">
        <w:tc>
          <w:tcPr>
            <w:tcW w:w="5353" w:type="dxa"/>
          </w:tcPr>
          <w:p w:rsidR="009F3572" w:rsidRPr="003D3F27" w:rsidRDefault="009F3572" w:rsidP="00FF56CC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F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- 8 классов</w:t>
            </w:r>
          </w:p>
        </w:tc>
        <w:tc>
          <w:tcPr>
            <w:tcW w:w="1985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F3572" w:rsidRPr="003D3F27" w:rsidRDefault="009F3572" w:rsidP="00FF56CC">
            <w:pPr>
              <w:widowControl/>
              <w:autoSpaceDE/>
              <w:autoSpaceDN/>
              <w:adjustRightInd/>
              <w:rPr>
                <w:kern w:val="32"/>
                <w:sz w:val="24"/>
                <w:szCs w:val="24"/>
              </w:rPr>
            </w:pPr>
          </w:p>
        </w:tc>
      </w:tr>
    </w:tbl>
    <w:p w:rsidR="009F3572" w:rsidRPr="007C52F0" w:rsidRDefault="009F3572" w:rsidP="00E00623">
      <w:pPr>
        <w:widowControl/>
        <w:autoSpaceDE/>
        <w:autoSpaceDN/>
        <w:adjustRightInd/>
        <w:ind w:left="6372"/>
        <w:jc w:val="center"/>
        <w:rPr>
          <w:bCs/>
          <w:color w:val="FF0000"/>
          <w:sz w:val="22"/>
          <w:szCs w:val="28"/>
        </w:rPr>
      </w:pPr>
    </w:p>
    <w:sectPr w:rsidR="009F3572" w:rsidRPr="007C52F0" w:rsidSect="007C52F0">
      <w:footerReference w:type="default" r:id="rId8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37E" w:rsidRDefault="00A5037E" w:rsidP="0095135F">
      <w:r>
        <w:separator/>
      </w:r>
    </w:p>
  </w:endnote>
  <w:endnote w:type="continuationSeparator" w:id="1">
    <w:p w:rsidR="00A5037E" w:rsidRDefault="00A5037E" w:rsidP="0095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0047"/>
      <w:docPartObj>
        <w:docPartGallery w:val="Page Numbers (Bottom of Page)"/>
        <w:docPartUnique/>
      </w:docPartObj>
    </w:sdtPr>
    <w:sdtContent>
      <w:p w:rsidR="00A5037E" w:rsidRDefault="00A5037E">
        <w:pPr>
          <w:pStyle w:val="a6"/>
          <w:jc w:val="center"/>
        </w:pPr>
        <w:fldSimple w:instr=" PAGE   \* MERGEFORMAT ">
          <w:r w:rsidR="00F65380">
            <w:rPr>
              <w:noProof/>
            </w:rPr>
            <w:t>1</w:t>
          </w:r>
        </w:fldSimple>
      </w:p>
    </w:sdtContent>
  </w:sdt>
  <w:p w:rsidR="00A5037E" w:rsidRDefault="00A503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37E" w:rsidRDefault="00A5037E" w:rsidP="0095135F">
      <w:r>
        <w:separator/>
      </w:r>
    </w:p>
  </w:footnote>
  <w:footnote w:type="continuationSeparator" w:id="1">
    <w:p w:rsidR="00A5037E" w:rsidRDefault="00A5037E" w:rsidP="00951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1D54FA"/>
    <w:multiLevelType w:val="hybridMultilevel"/>
    <w:tmpl w:val="0A1E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6628"/>
    <w:multiLevelType w:val="hybridMultilevel"/>
    <w:tmpl w:val="B902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4">
    <w:nsid w:val="0BFE3D84"/>
    <w:multiLevelType w:val="hybridMultilevel"/>
    <w:tmpl w:val="529EEF0A"/>
    <w:lvl w:ilvl="0" w:tplc="CCBC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D83C0F"/>
    <w:multiLevelType w:val="hybridMultilevel"/>
    <w:tmpl w:val="4FC254F2"/>
    <w:lvl w:ilvl="0" w:tplc="47A4F0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2C96AA5"/>
    <w:multiLevelType w:val="hybridMultilevel"/>
    <w:tmpl w:val="C4E6278C"/>
    <w:lvl w:ilvl="0" w:tplc="9F6A1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7">
    <w:nsid w:val="18257D89"/>
    <w:multiLevelType w:val="hybridMultilevel"/>
    <w:tmpl w:val="8D86D5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96E83"/>
    <w:multiLevelType w:val="hybridMultilevel"/>
    <w:tmpl w:val="763A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62826"/>
    <w:multiLevelType w:val="hybridMultilevel"/>
    <w:tmpl w:val="EB1E8D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0F3A32"/>
    <w:multiLevelType w:val="hybridMultilevel"/>
    <w:tmpl w:val="8B6E91A4"/>
    <w:lvl w:ilvl="0" w:tplc="F56CFC0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078653A"/>
    <w:multiLevelType w:val="hybridMultilevel"/>
    <w:tmpl w:val="691A75DA"/>
    <w:lvl w:ilvl="0" w:tplc="209ED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63D410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621DA3"/>
    <w:multiLevelType w:val="multilevel"/>
    <w:tmpl w:val="3E3CD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3B2EFE"/>
    <w:multiLevelType w:val="hybridMultilevel"/>
    <w:tmpl w:val="8E18CBD8"/>
    <w:lvl w:ilvl="0" w:tplc="9D543F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DA6B05"/>
    <w:multiLevelType w:val="hybridMultilevel"/>
    <w:tmpl w:val="F50C78D4"/>
    <w:lvl w:ilvl="0" w:tplc="5628B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111A0D"/>
    <w:multiLevelType w:val="hybridMultilevel"/>
    <w:tmpl w:val="AA72520A"/>
    <w:lvl w:ilvl="0" w:tplc="C7AEDA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AF105C"/>
    <w:multiLevelType w:val="hybridMultilevel"/>
    <w:tmpl w:val="4FC254F2"/>
    <w:lvl w:ilvl="0" w:tplc="47A4F0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17B08D2"/>
    <w:multiLevelType w:val="hybridMultilevel"/>
    <w:tmpl w:val="D00CE9FE"/>
    <w:lvl w:ilvl="0" w:tplc="414C7A18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28265C8"/>
    <w:multiLevelType w:val="hybridMultilevel"/>
    <w:tmpl w:val="B7DC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A7BB8"/>
    <w:multiLevelType w:val="hybridMultilevel"/>
    <w:tmpl w:val="12A82DD8"/>
    <w:lvl w:ilvl="0" w:tplc="5628B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9860AE4"/>
    <w:multiLevelType w:val="hybridMultilevel"/>
    <w:tmpl w:val="225A18A4"/>
    <w:lvl w:ilvl="0" w:tplc="93943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B4459F1"/>
    <w:multiLevelType w:val="hybridMultilevel"/>
    <w:tmpl w:val="7E04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31DBA"/>
    <w:multiLevelType w:val="hybridMultilevel"/>
    <w:tmpl w:val="54E8A452"/>
    <w:lvl w:ilvl="0" w:tplc="7924B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E00A61"/>
    <w:multiLevelType w:val="multilevel"/>
    <w:tmpl w:val="1FFE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8372A6"/>
    <w:multiLevelType w:val="hybridMultilevel"/>
    <w:tmpl w:val="248C9272"/>
    <w:lvl w:ilvl="0" w:tplc="1D8002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cs="Wingdings" w:hint="default"/>
      </w:rPr>
    </w:lvl>
  </w:abstractNum>
  <w:abstractNum w:abstractNumId="25">
    <w:nsid w:val="44594676"/>
    <w:multiLevelType w:val="hybridMultilevel"/>
    <w:tmpl w:val="CE30A7F0"/>
    <w:lvl w:ilvl="0" w:tplc="5628B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C67A0F"/>
    <w:multiLevelType w:val="hybridMultilevel"/>
    <w:tmpl w:val="21868F80"/>
    <w:lvl w:ilvl="0" w:tplc="39E8C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7">
    <w:nsid w:val="46075082"/>
    <w:multiLevelType w:val="hybridMultilevel"/>
    <w:tmpl w:val="28E6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611C3A"/>
    <w:multiLevelType w:val="hybridMultilevel"/>
    <w:tmpl w:val="263A05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C121B1"/>
    <w:multiLevelType w:val="hybridMultilevel"/>
    <w:tmpl w:val="8D349408"/>
    <w:lvl w:ilvl="0" w:tplc="04E04AEE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0">
    <w:nsid w:val="4E280D6C"/>
    <w:multiLevelType w:val="hybridMultilevel"/>
    <w:tmpl w:val="4FA253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>
    <w:nsid w:val="593C0CDD"/>
    <w:multiLevelType w:val="hybridMultilevel"/>
    <w:tmpl w:val="F0B01364"/>
    <w:lvl w:ilvl="0" w:tplc="3326C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E61117"/>
    <w:multiLevelType w:val="hybridMultilevel"/>
    <w:tmpl w:val="14C8B28C"/>
    <w:lvl w:ilvl="0" w:tplc="55027FD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E24598B"/>
    <w:multiLevelType w:val="hybridMultilevel"/>
    <w:tmpl w:val="93B637F2"/>
    <w:lvl w:ilvl="0" w:tplc="738A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48B6ACD"/>
    <w:multiLevelType w:val="hybridMultilevel"/>
    <w:tmpl w:val="50AC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B29C0"/>
    <w:multiLevelType w:val="hybridMultilevel"/>
    <w:tmpl w:val="8722CB60"/>
    <w:lvl w:ilvl="0" w:tplc="10DAD93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6">
    <w:nsid w:val="65E2695C"/>
    <w:multiLevelType w:val="hybridMultilevel"/>
    <w:tmpl w:val="1C680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8BB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C562EB"/>
    <w:multiLevelType w:val="hybridMultilevel"/>
    <w:tmpl w:val="A8C2AE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D245C92"/>
    <w:multiLevelType w:val="hybridMultilevel"/>
    <w:tmpl w:val="49164E8A"/>
    <w:lvl w:ilvl="0" w:tplc="738AD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EB6A12"/>
    <w:multiLevelType w:val="hybridMultilevel"/>
    <w:tmpl w:val="2888377C"/>
    <w:lvl w:ilvl="0" w:tplc="5628BB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572BFF"/>
    <w:multiLevelType w:val="hybridMultilevel"/>
    <w:tmpl w:val="B86E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20"/>
  </w:num>
  <w:num w:numId="4">
    <w:abstractNumId w:val="35"/>
  </w:num>
  <w:num w:numId="5">
    <w:abstractNumId w:val="31"/>
  </w:num>
  <w:num w:numId="6">
    <w:abstractNumId w:val="37"/>
  </w:num>
  <w:num w:numId="7">
    <w:abstractNumId w:val="36"/>
  </w:num>
  <w:num w:numId="8">
    <w:abstractNumId w:val="14"/>
  </w:num>
  <w:num w:numId="9">
    <w:abstractNumId w:val="26"/>
  </w:num>
  <w:num w:numId="10">
    <w:abstractNumId w:val="18"/>
  </w:num>
  <w:num w:numId="11">
    <w:abstractNumId w:val="25"/>
  </w:num>
  <w:num w:numId="12">
    <w:abstractNumId w:val="40"/>
  </w:num>
  <w:num w:numId="13">
    <w:abstractNumId w:val="39"/>
  </w:num>
  <w:num w:numId="14">
    <w:abstractNumId w:val="19"/>
  </w:num>
  <w:num w:numId="15">
    <w:abstractNumId w:val="30"/>
  </w:num>
  <w:num w:numId="16">
    <w:abstractNumId w:val="0"/>
  </w:num>
  <w:num w:numId="17">
    <w:abstractNumId w:val="16"/>
  </w:num>
  <w:num w:numId="18">
    <w:abstractNumId w:val="5"/>
  </w:num>
  <w:num w:numId="19">
    <w:abstractNumId w:val="15"/>
  </w:num>
  <w:num w:numId="20">
    <w:abstractNumId w:val="28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0"/>
  </w:num>
  <w:num w:numId="25">
    <w:abstractNumId w:val="32"/>
  </w:num>
  <w:num w:numId="26">
    <w:abstractNumId w:val="17"/>
  </w:num>
  <w:num w:numId="27">
    <w:abstractNumId w:val="2"/>
  </w:num>
  <w:num w:numId="28">
    <w:abstractNumId w:val="24"/>
  </w:num>
  <w:num w:numId="29">
    <w:abstractNumId w:val="33"/>
  </w:num>
  <w:num w:numId="30">
    <w:abstractNumId w:val="13"/>
  </w:num>
  <w:num w:numId="31">
    <w:abstractNumId w:val="29"/>
  </w:num>
  <w:num w:numId="3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9"/>
  </w:num>
  <w:num w:numId="35">
    <w:abstractNumId w:val="12"/>
  </w:num>
  <w:num w:numId="36">
    <w:abstractNumId w:val="7"/>
  </w:num>
  <w:num w:numId="37">
    <w:abstractNumId w:val="1"/>
  </w:num>
  <w:num w:numId="38">
    <w:abstractNumId w:val="27"/>
  </w:num>
  <w:num w:numId="39">
    <w:abstractNumId w:val="34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74F"/>
    <w:rsid w:val="0000773B"/>
    <w:rsid w:val="000077E0"/>
    <w:rsid w:val="00012308"/>
    <w:rsid w:val="00017A76"/>
    <w:rsid w:val="00031220"/>
    <w:rsid w:val="00042B39"/>
    <w:rsid w:val="00062743"/>
    <w:rsid w:val="000931AF"/>
    <w:rsid w:val="00094023"/>
    <w:rsid w:val="000A0CB1"/>
    <w:rsid w:val="000A27EB"/>
    <w:rsid w:val="000A2C8B"/>
    <w:rsid w:val="000C0F98"/>
    <w:rsid w:val="000C180F"/>
    <w:rsid w:val="000C43CB"/>
    <w:rsid w:val="000D29BE"/>
    <w:rsid w:val="000E17F8"/>
    <w:rsid w:val="000F2CE0"/>
    <w:rsid w:val="000F57F3"/>
    <w:rsid w:val="00120027"/>
    <w:rsid w:val="00120146"/>
    <w:rsid w:val="00130E4C"/>
    <w:rsid w:val="00131706"/>
    <w:rsid w:val="00151C0C"/>
    <w:rsid w:val="00166DCE"/>
    <w:rsid w:val="00194F58"/>
    <w:rsid w:val="001A1958"/>
    <w:rsid w:val="001B1106"/>
    <w:rsid w:val="001B67B6"/>
    <w:rsid w:val="001C3F1A"/>
    <w:rsid w:val="001D0328"/>
    <w:rsid w:val="001D2E96"/>
    <w:rsid w:val="001D390E"/>
    <w:rsid w:val="001E052C"/>
    <w:rsid w:val="001F2D90"/>
    <w:rsid w:val="0020428D"/>
    <w:rsid w:val="00207B2E"/>
    <w:rsid w:val="00210CDF"/>
    <w:rsid w:val="0021347A"/>
    <w:rsid w:val="00255FFE"/>
    <w:rsid w:val="00265C51"/>
    <w:rsid w:val="00272F6C"/>
    <w:rsid w:val="002A7BC0"/>
    <w:rsid w:val="002C4CAE"/>
    <w:rsid w:val="002D73F8"/>
    <w:rsid w:val="002E5F1D"/>
    <w:rsid w:val="002F1514"/>
    <w:rsid w:val="0032086A"/>
    <w:rsid w:val="00340426"/>
    <w:rsid w:val="00376D19"/>
    <w:rsid w:val="003842F5"/>
    <w:rsid w:val="003868FA"/>
    <w:rsid w:val="003D3F27"/>
    <w:rsid w:val="003E084D"/>
    <w:rsid w:val="00415724"/>
    <w:rsid w:val="004212DD"/>
    <w:rsid w:val="00446605"/>
    <w:rsid w:val="00471524"/>
    <w:rsid w:val="00472F2D"/>
    <w:rsid w:val="00473745"/>
    <w:rsid w:val="00481E12"/>
    <w:rsid w:val="00493C13"/>
    <w:rsid w:val="004A0280"/>
    <w:rsid w:val="004A105D"/>
    <w:rsid w:val="004B2B8C"/>
    <w:rsid w:val="004B592D"/>
    <w:rsid w:val="004D08E5"/>
    <w:rsid w:val="004D7B8B"/>
    <w:rsid w:val="004E2974"/>
    <w:rsid w:val="004E514B"/>
    <w:rsid w:val="004E54DF"/>
    <w:rsid w:val="004E6885"/>
    <w:rsid w:val="005028C0"/>
    <w:rsid w:val="005233D0"/>
    <w:rsid w:val="0056234A"/>
    <w:rsid w:val="00563D97"/>
    <w:rsid w:val="00587354"/>
    <w:rsid w:val="005B3924"/>
    <w:rsid w:val="005C1A4B"/>
    <w:rsid w:val="005D75BC"/>
    <w:rsid w:val="005F006E"/>
    <w:rsid w:val="00616418"/>
    <w:rsid w:val="00631671"/>
    <w:rsid w:val="00656A8C"/>
    <w:rsid w:val="00661CFA"/>
    <w:rsid w:val="00672F4B"/>
    <w:rsid w:val="00675CFD"/>
    <w:rsid w:val="006807DA"/>
    <w:rsid w:val="006816AF"/>
    <w:rsid w:val="006A432B"/>
    <w:rsid w:val="006D037E"/>
    <w:rsid w:val="006D1934"/>
    <w:rsid w:val="006F3AAE"/>
    <w:rsid w:val="0070774F"/>
    <w:rsid w:val="00707D4D"/>
    <w:rsid w:val="00710059"/>
    <w:rsid w:val="00745E8D"/>
    <w:rsid w:val="00755E12"/>
    <w:rsid w:val="0077278F"/>
    <w:rsid w:val="007836A1"/>
    <w:rsid w:val="00787AC5"/>
    <w:rsid w:val="007A4443"/>
    <w:rsid w:val="007B73F2"/>
    <w:rsid w:val="007C46C7"/>
    <w:rsid w:val="007C52F0"/>
    <w:rsid w:val="007C7075"/>
    <w:rsid w:val="007D6D37"/>
    <w:rsid w:val="007E78D4"/>
    <w:rsid w:val="007F13A5"/>
    <w:rsid w:val="00837099"/>
    <w:rsid w:val="008462B1"/>
    <w:rsid w:val="0085224E"/>
    <w:rsid w:val="008537CD"/>
    <w:rsid w:val="00855115"/>
    <w:rsid w:val="00866FF8"/>
    <w:rsid w:val="008879C8"/>
    <w:rsid w:val="00887AB3"/>
    <w:rsid w:val="00893161"/>
    <w:rsid w:val="008A5AEF"/>
    <w:rsid w:val="008A71A9"/>
    <w:rsid w:val="008A7EA2"/>
    <w:rsid w:val="008C1963"/>
    <w:rsid w:val="008F7538"/>
    <w:rsid w:val="009024AE"/>
    <w:rsid w:val="00907E35"/>
    <w:rsid w:val="009177DF"/>
    <w:rsid w:val="0092722E"/>
    <w:rsid w:val="00927C3B"/>
    <w:rsid w:val="009472ED"/>
    <w:rsid w:val="00950B32"/>
    <w:rsid w:val="00950F65"/>
    <w:rsid w:val="0095135F"/>
    <w:rsid w:val="0095772D"/>
    <w:rsid w:val="009814FB"/>
    <w:rsid w:val="009949FD"/>
    <w:rsid w:val="009C1EE2"/>
    <w:rsid w:val="009C3621"/>
    <w:rsid w:val="009C7A9E"/>
    <w:rsid w:val="009D14B7"/>
    <w:rsid w:val="009D6354"/>
    <w:rsid w:val="009F3038"/>
    <w:rsid w:val="009F3572"/>
    <w:rsid w:val="00A061F7"/>
    <w:rsid w:val="00A065B2"/>
    <w:rsid w:val="00A5037E"/>
    <w:rsid w:val="00A51485"/>
    <w:rsid w:val="00A71C7A"/>
    <w:rsid w:val="00A83B7B"/>
    <w:rsid w:val="00A854ED"/>
    <w:rsid w:val="00A92C1D"/>
    <w:rsid w:val="00AC470B"/>
    <w:rsid w:val="00AC614C"/>
    <w:rsid w:val="00AC6861"/>
    <w:rsid w:val="00AE0489"/>
    <w:rsid w:val="00AE14DD"/>
    <w:rsid w:val="00AE2BE7"/>
    <w:rsid w:val="00AF4A64"/>
    <w:rsid w:val="00B0329F"/>
    <w:rsid w:val="00B03C77"/>
    <w:rsid w:val="00B21698"/>
    <w:rsid w:val="00B318C0"/>
    <w:rsid w:val="00B3437C"/>
    <w:rsid w:val="00B35249"/>
    <w:rsid w:val="00B44E6A"/>
    <w:rsid w:val="00B53E18"/>
    <w:rsid w:val="00B97890"/>
    <w:rsid w:val="00BA10C8"/>
    <w:rsid w:val="00BB04C7"/>
    <w:rsid w:val="00BD4A86"/>
    <w:rsid w:val="00BD5EF2"/>
    <w:rsid w:val="00BE6021"/>
    <w:rsid w:val="00BF0528"/>
    <w:rsid w:val="00BF393E"/>
    <w:rsid w:val="00C674BB"/>
    <w:rsid w:val="00C7667F"/>
    <w:rsid w:val="00C80E7A"/>
    <w:rsid w:val="00C91DB0"/>
    <w:rsid w:val="00C95391"/>
    <w:rsid w:val="00CA7A7D"/>
    <w:rsid w:val="00CD1BCC"/>
    <w:rsid w:val="00CE718B"/>
    <w:rsid w:val="00CE7DE4"/>
    <w:rsid w:val="00CF71EF"/>
    <w:rsid w:val="00D00C8C"/>
    <w:rsid w:val="00D054FD"/>
    <w:rsid w:val="00D0777D"/>
    <w:rsid w:val="00D25D76"/>
    <w:rsid w:val="00D318B0"/>
    <w:rsid w:val="00D45440"/>
    <w:rsid w:val="00D556CC"/>
    <w:rsid w:val="00D61D64"/>
    <w:rsid w:val="00D62F16"/>
    <w:rsid w:val="00D800C8"/>
    <w:rsid w:val="00DA29BF"/>
    <w:rsid w:val="00DA43CE"/>
    <w:rsid w:val="00DA59C4"/>
    <w:rsid w:val="00DB56A7"/>
    <w:rsid w:val="00DB74F9"/>
    <w:rsid w:val="00DC7C16"/>
    <w:rsid w:val="00DE19B1"/>
    <w:rsid w:val="00DE7BE7"/>
    <w:rsid w:val="00DF5739"/>
    <w:rsid w:val="00DF5CE8"/>
    <w:rsid w:val="00E00623"/>
    <w:rsid w:val="00E076BB"/>
    <w:rsid w:val="00E13046"/>
    <w:rsid w:val="00E275D3"/>
    <w:rsid w:val="00E308CB"/>
    <w:rsid w:val="00E30D76"/>
    <w:rsid w:val="00E52562"/>
    <w:rsid w:val="00E94F45"/>
    <w:rsid w:val="00EA2E85"/>
    <w:rsid w:val="00EB7F58"/>
    <w:rsid w:val="00EC10B8"/>
    <w:rsid w:val="00EC38F1"/>
    <w:rsid w:val="00EC61EF"/>
    <w:rsid w:val="00EC7EFC"/>
    <w:rsid w:val="00EE066A"/>
    <w:rsid w:val="00F03E5E"/>
    <w:rsid w:val="00F076E3"/>
    <w:rsid w:val="00F15D38"/>
    <w:rsid w:val="00F212B1"/>
    <w:rsid w:val="00F21EF2"/>
    <w:rsid w:val="00F26EE1"/>
    <w:rsid w:val="00F3089F"/>
    <w:rsid w:val="00F4054C"/>
    <w:rsid w:val="00F4116B"/>
    <w:rsid w:val="00F4571E"/>
    <w:rsid w:val="00F50D8D"/>
    <w:rsid w:val="00F54E10"/>
    <w:rsid w:val="00F57C94"/>
    <w:rsid w:val="00F60728"/>
    <w:rsid w:val="00F65380"/>
    <w:rsid w:val="00F7444C"/>
    <w:rsid w:val="00F746DA"/>
    <w:rsid w:val="00F752FD"/>
    <w:rsid w:val="00F774E4"/>
    <w:rsid w:val="00F83B64"/>
    <w:rsid w:val="00F8619F"/>
    <w:rsid w:val="00F93A3E"/>
    <w:rsid w:val="00FA5E9D"/>
    <w:rsid w:val="00FB0B5E"/>
    <w:rsid w:val="00FC7959"/>
    <w:rsid w:val="00FD640A"/>
    <w:rsid w:val="00FE0B54"/>
    <w:rsid w:val="00FF56CC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5739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641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774F"/>
    <w:pPr>
      <w:ind w:left="720"/>
      <w:contextualSpacing/>
    </w:pPr>
  </w:style>
  <w:style w:type="paragraph" w:styleId="a4">
    <w:name w:val="Normal (Web)"/>
    <w:basedOn w:val="a"/>
    <w:rsid w:val="0070774F"/>
    <w:pPr>
      <w:widowControl/>
      <w:autoSpaceDE/>
      <w:autoSpaceDN/>
      <w:adjustRightInd/>
      <w:spacing w:before="30" w:after="30"/>
    </w:pPr>
    <w:rPr>
      <w:rFonts w:eastAsia="Times New Roman"/>
    </w:rPr>
  </w:style>
  <w:style w:type="table" w:styleId="a5">
    <w:name w:val="Table Grid"/>
    <w:basedOn w:val="a1"/>
    <w:uiPriority w:val="59"/>
    <w:rsid w:val="0070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7077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774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tyle28">
    <w:name w:val="Style28"/>
    <w:basedOn w:val="a"/>
    <w:uiPriority w:val="99"/>
    <w:rsid w:val="000077E0"/>
    <w:pPr>
      <w:spacing w:line="446" w:lineRule="exact"/>
      <w:ind w:hanging="173"/>
    </w:pPr>
    <w:rPr>
      <w:rFonts w:eastAsia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0077E0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F57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7">
    <w:name w:val="Style7"/>
    <w:basedOn w:val="a"/>
    <w:uiPriority w:val="99"/>
    <w:rsid w:val="00DF5739"/>
    <w:pPr>
      <w:spacing w:line="281" w:lineRule="exact"/>
      <w:ind w:firstLine="739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character" w:customStyle="1" w:styleId="FontStyle13">
    <w:name w:val="Font Style13"/>
    <w:uiPriority w:val="99"/>
    <w:rsid w:val="00DF5739"/>
    <w:rPr>
      <w:rFonts w:ascii="Bookman Old Style" w:hAnsi="Bookman Old Style" w:cs="Bookman Old Style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16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56A8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markedcontent">
    <w:name w:val="markedcontent"/>
    <w:rsid w:val="00FB0B5E"/>
  </w:style>
  <w:style w:type="paragraph" w:styleId="a8">
    <w:name w:val="Body Text"/>
    <w:basedOn w:val="a"/>
    <w:link w:val="a9"/>
    <w:uiPriority w:val="1"/>
    <w:qFormat/>
    <w:rsid w:val="007C52F0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C52F0"/>
    <w:rPr>
      <w:rFonts w:ascii="Times New Roman" w:eastAsia="Times New Roman" w:hAnsi="Times New Roman" w:cs="Times New Roman"/>
      <w:sz w:val="28"/>
      <w:szCs w:val="28"/>
    </w:rPr>
  </w:style>
  <w:style w:type="paragraph" w:customStyle="1" w:styleId="c111">
    <w:name w:val="c111"/>
    <w:basedOn w:val="a"/>
    <w:rsid w:val="004A028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4A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C12A-31E3-416A-9078-E3F6676F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16</Pages>
  <Words>4146</Words>
  <Characters>23637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12</cp:revision>
  <cp:lastPrinted>2024-05-13T13:02:00Z</cp:lastPrinted>
  <dcterms:created xsi:type="dcterms:W3CDTF">2025-10-31T05:29:00Z</dcterms:created>
  <dcterms:modified xsi:type="dcterms:W3CDTF">2025-10-31T07:03:00Z</dcterms:modified>
</cp:coreProperties>
</file>