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1ED" w:rsidRPr="0023742C" w:rsidRDefault="00D041ED" w:rsidP="00D041ED">
      <w:pPr>
        <w:spacing w:after="0" w:line="240" w:lineRule="auto"/>
        <w:ind w:left="708"/>
        <w:jc w:val="center"/>
        <w:rPr>
          <w:rFonts w:ascii="Times New Roman" w:hAnsi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D041ED" w:rsidRPr="005F580B" w:rsidRDefault="00D041ED" w:rsidP="00D041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580B">
        <w:rPr>
          <w:rFonts w:ascii="Times New Roman" w:hAnsi="Times New Roman"/>
          <w:b/>
          <w:sz w:val="28"/>
          <w:szCs w:val="28"/>
        </w:rPr>
        <w:t>Результаты участия в конкурсах воспитательной направленности</w:t>
      </w:r>
    </w:p>
    <w:p w:rsidR="00D041ED" w:rsidRPr="005F580B" w:rsidRDefault="00D041ED" w:rsidP="00D041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580B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5</w:t>
      </w:r>
      <w:r w:rsidRPr="005F580B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6</w:t>
      </w:r>
      <w:r w:rsidRPr="005F580B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041ED" w:rsidRPr="00354963" w:rsidRDefault="00D041ED" w:rsidP="00D041ED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"/>
        <w:gridCol w:w="6069"/>
        <w:gridCol w:w="2941"/>
      </w:tblGrid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b/>
                <w:iCs/>
                <w:sz w:val="24"/>
                <w:szCs w:val="24"/>
              </w:rPr>
              <w:t>№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b/>
                <w:iCs/>
                <w:sz w:val="24"/>
                <w:szCs w:val="24"/>
              </w:rPr>
              <w:t>Название конкурса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b/>
                <w:iCs/>
                <w:sz w:val="24"/>
                <w:szCs w:val="24"/>
              </w:rPr>
              <w:t>Результат (грамота, диплом, место)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Всероссийский конкурс первичных отделений Движения Первых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Победители, денежный приз 200 тысяч рублей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Всероссийский конкурс «Чтецкие программы»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Победители, приз-50 книг для школьной библиотеки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Республиканский конкурс школьных театральных коллективов «Созвучие сердец и культур», посвященный Году единства народов России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2 место в номинации «Музыкальный театр»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Республиканский этап Всероссийского конкурса фестиваль культуры «Наследники традиций»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1 место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Всероссийский конкурс Шевронов, республиканский этап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Победитель  - 1 место Рахимов Даниэль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Муниципальный этап Всероссийской военно-патриотической игры «Зарница 2.0»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Младшая группа – 3 место, 1 место в строевой подготовке.</w:t>
            </w:r>
          </w:p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Средняя группа – 3 место.</w:t>
            </w:r>
          </w:p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Старшая группа – 3 место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Муниципальный конкурс смотр строя и песни «Наследники Великой Державы»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Соревнования по стрельбе из пневматической винтовки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Районный конкурс социальных проектов, направленных на профилактику употребления ПАВ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3 место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Военно-тактическая игра Операция «Знамя»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Участие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11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Мастер-класс «Встать в строй»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Участие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Районный художественный конкурс «Религия и уважение»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 xml:space="preserve">1 место – </w:t>
            </w:r>
            <w:proofErr w:type="spellStart"/>
            <w:r w:rsidRPr="00354963">
              <w:rPr>
                <w:rFonts w:ascii="Times New Roman" w:hAnsi="Times New Roman"/>
                <w:sz w:val="24"/>
                <w:szCs w:val="24"/>
              </w:rPr>
              <w:t>Петлицкая</w:t>
            </w:r>
            <w:proofErr w:type="spellEnd"/>
            <w:r w:rsidRPr="00354963">
              <w:rPr>
                <w:rFonts w:ascii="Times New Roman" w:hAnsi="Times New Roman"/>
                <w:sz w:val="24"/>
                <w:szCs w:val="24"/>
              </w:rPr>
              <w:t xml:space="preserve"> Дарья в номинации «Рисунок»</w:t>
            </w:r>
          </w:p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1 место – Хасанов Эльдар в номинации «Эссе»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Районный художественный конкурс, посвящённый  Дню пожарной безопасности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1 место Данко Артём</w:t>
            </w:r>
          </w:p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 xml:space="preserve">2 место </w:t>
            </w:r>
            <w:proofErr w:type="spellStart"/>
            <w:r w:rsidRPr="00354963">
              <w:rPr>
                <w:rFonts w:ascii="Times New Roman" w:hAnsi="Times New Roman"/>
                <w:sz w:val="24"/>
                <w:szCs w:val="24"/>
              </w:rPr>
              <w:t>Мисюра</w:t>
            </w:r>
            <w:proofErr w:type="spellEnd"/>
            <w:r w:rsidRPr="00354963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Художественный конкурс: «Мы против вредных привычек!»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Призёр – Данко Артём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Районный художественный конкурс «Мы говорим коррупции – нет!»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 xml:space="preserve">2 место – </w:t>
            </w:r>
            <w:proofErr w:type="spellStart"/>
            <w:r w:rsidRPr="00354963">
              <w:rPr>
                <w:rFonts w:ascii="Times New Roman" w:hAnsi="Times New Roman"/>
                <w:sz w:val="24"/>
                <w:szCs w:val="24"/>
              </w:rPr>
              <w:t>Кацубеева</w:t>
            </w:r>
            <w:proofErr w:type="spellEnd"/>
            <w:r w:rsidRPr="00354963">
              <w:rPr>
                <w:rFonts w:ascii="Times New Roman" w:hAnsi="Times New Roman"/>
                <w:sz w:val="24"/>
                <w:szCs w:val="24"/>
              </w:rPr>
              <w:t xml:space="preserve"> Злата</w:t>
            </w:r>
          </w:p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 xml:space="preserve">3 место – </w:t>
            </w:r>
            <w:proofErr w:type="spellStart"/>
            <w:r w:rsidRPr="00354963">
              <w:rPr>
                <w:rFonts w:ascii="Times New Roman" w:hAnsi="Times New Roman"/>
                <w:sz w:val="24"/>
                <w:szCs w:val="24"/>
              </w:rPr>
              <w:t>Мисюра</w:t>
            </w:r>
            <w:proofErr w:type="spellEnd"/>
            <w:r w:rsidRPr="00354963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Республиканский конкурс рисунков «Дизайнер без границ»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963">
              <w:rPr>
                <w:rFonts w:ascii="Times New Roman" w:hAnsi="Times New Roman"/>
                <w:sz w:val="24"/>
                <w:szCs w:val="24"/>
              </w:rPr>
              <w:t>Нагоева</w:t>
            </w:r>
            <w:proofErr w:type="spellEnd"/>
            <w:r w:rsidRPr="00354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4963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</w:p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963">
              <w:rPr>
                <w:rFonts w:ascii="Times New Roman" w:hAnsi="Times New Roman"/>
                <w:sz w:val="24"/>
                <w:szCs w:val="24"/>
              </w:rPr>
              <w:t>Петлицкая</w:t>
            </w:r>
            <w:proofErr w:type="spellEnd"/>
            <w:r w:rsidRPr="00354963">
              <w:rPr>
                <w:rFonts w:ascii="Times New Roman" w:hAnsi="Times New Roman"/>
                <w:sz w:val="24"/>
                <w:szCs w:val="24"/>
              </w:rPr>
              <w:t xml:space="preserve"> Дарья (итоги летом)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Районный художественный конкурс</w:t>
            </w:r>
          </w:p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«Охрана труда глазами детей»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963">
              <w:rPr>
                <w:rFonts w:ascii="Times New Roman" w:hAnsi="Times New Roman"/>
                <w:sz w:val="24"/>
                <w:szCs w:val="24"/>
              </w:rPr>
              <w:t>Нагоева</w:t>
            </w:r>
            <w:proofErr w:type="spellEnd"/>
            <w:r w:rsidRPr="00354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4963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</w:p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Белоусова Ксения (итогов нет)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Международный конкурс по психологии «Эрудит»</w:t>
            </w:r>
          </w:p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4963">
              <w:rPr>
                <w:rFonts w:ascii="Times New Roman" w:hAnsi="Times New Roman"/>
                <w:iCs/>
                <w:sz w:val="24"/>
                <w:szCs w:val="24"/>
              </w:rPr>
              <w:t>номинация «Знаменитые психологи»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963"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 w:rsidRPr="00354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4963">
              <w:rPr>
                <w:rFonts w:ascii="Times New Roman" w:hAnsi="Times New Roman"/>
                <w:sz w:val="24"/>
                <w:szCs w:val="24"/>
              </w:rPr>
              <w:t>Эйла</w:t>
            </w:r>
            <w:proofErr w:type="spellEnd"/>
            <w:r w:rsidRPr="00354963">
              <w:rPr>
                <w:rFonts w:ascii="Times New Roman" w:hAnsi="Times New Roman"/>
                <w:sz w:val="24"/>
                <w:szCs w:val="24"/>
              </w:rPr>
              <w:t xml:space="preserve"> – 1 место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по психологии «Эрудит» </w:t>
            </w:r>
          </w:p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 xml:space="preserve">Номинация «Психология </w:t>
            </w:r>
            <w:proofErr w:type="spellStart"/>
            <w:r w:rsidRPr="00354963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354963">
              <w:rPr>
                <w:rFonts w:ascii="Times New Roman" w:hAnsi="Times New Roman"/>
                <w:sz w:val="24"/>
                <w:szCs w:val="24"/>
              </w:rPr>
              <w:t xml:space="preserve"> поведения подростков»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963">
              <w:rPr>
                <w:rFonts w:ascii="Times New Roman" w:hAnsi="Times New Roman"/>
                <w:sz w:val="24"/>
                <w:szCs w:val="24"/>
              </w:rPr>
              <w:t>Куантова</w:t>
            </w:r>
            <w:proofErr w:type="spellEnd"/>
            <w:r w:rsidRPr="00354963">
              <w:rPr>
                <w:rFonts w:ascii="Times New Roman" w:hAnsi="Times New Roman"/>
                <w:sz w:val="24"/>
                <w:szCs w:val="24"/>
              </w:rPr>
              <w:t xml:space="preserve"> Дарья – 1 место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на лучшую работу, посвященную противодействию коррупции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963">
              <w:rPr>
                <w:rFonts w:ascii="Times New Roman" w:hAnsi="Times New Roman"/>
                <w:sz w:val="24"/>
                <w:szCs w:val="24"/>
              </w:rPr>
              <w:t>Тарчокова</w:t>
            </w:r>
            <w:proofErr w:type="spellEnd"/>
            <w:r w:rsidRPr="00354963">
              <w:rPr>
                <w:rFonts w:ascii="Times New Roman" w:hAnsi="Times New Roman"/>
                <w:sz w:val="24"/>
                <w:szCs w:val="24"/>
              </w:rPr>
              <w:t xml:space="preserve"> Елизавета - призер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Районный конкурс эссе Диалог с властью: мои мысли и предложения по развитию Майского района»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963">
              <w:rPr>
                <w:rFonts w:ascii="Times New Roman" w:hAnsi="Times New Roman"/>
                <w:sz w:val="24"/>
                <w:szCs w:val="24"/>
              </w:rPr>
              <w:t>Унакафова</w:t>
            </w:r>
            <w:proofErr w:type="spellEnd"/>
            <w:r w:rsidRPr="00354963">
              <w:rPr>
                <w:rFonts w:ascii="Times New Roman" w:hAnsi="Times New Roman"/>
                <w:sz w:val="24"/>
                <w:szCs w:val="24"/>
              </w:rPr>
              <w:t xml:space="preserve"> Милена – 2 место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Районный конкурс среди ОУ района «Елка Победы»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Азаров Назар – 1 место</w:t>
            </w:r>
          </w:p>
        </w:tc>
      </w:tr>
      <w:tr w:rsidR="00D041ED" w:rsidRPr="00354963" w:rsidTr="001E5F1D">
        <w:tc>
          <w:tcPr>
            <w:tcW w:w="9640" w:type="dxa"/>
            <w:gridSpan w:val="3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Спортивная направленность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Муниципальный этап Всероссийских спортивных соревнований «Президентские состязания»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 xml:space="preserve">Районные соревнования по футболу 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Районные соревнования по шахматам в зачет Спартакиады школьников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 xml:space="preserve">2 общекомандное место, Белова Лариса -1 место </w:t>
            </w:r>
            <w:proofErr w:type="spellStart"/>
            <w:r w:rsidRPr="00354963"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 w:rsidRPr="00354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4963">
              <w:rPr>
                <w:rFonts w:ascii="Times New Roman" w:hAnsi="Times New Roman"/>
                <w:sz w:val="24"/>
                <w:szCs w:val="24"/>
              </w:rPr>
              <w:t>Эйла</w:t>
            </w:r>
            <w:proofErr w:type="spellEnd"/>
            <w:r w:rsidRPr="00354963">
              <w:rPr>
                <w:rFonts w:ascii="Times New Roman" w:hAnsi="Times New Roman"/>
                <w:sz w:val="24"/>
                <w:szCs w:val="24"/>
              </w:rPr>
              <w:t xml:space="preserve"> – 3место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Районные соревнования по шахматам среди Центров «Точка роста»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2 общекомандное место</w:t>
            </w:r>
          </w:p>
        </w:tc>
      </w:tr>
      <w:tr w:rsidR="00D041ED" w:rsidRPr="00354963" w:rsidTr="001E5F1D">
        <w:tc>
          <w:tcPr>
            <w:tcW w:w="5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096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Легкоатлетический кросс</w:t>
            </w:r>
          </w:p>
        </w:tc>
        <w:tc>
          <w:tcPr>
            <w:tcW w:w="2948" w:type="dxa"/>
            <w:shd w:val="clear" w:color="auto" w:fill="auto"/>
          </w:tcPr>
          <w:p w:rsidR="00D041ED" w:rsidRPr="00354963" w:rsidRDefault="00D041ED" w:rsidP="001E5F1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6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</w:tbl>
    <w:p w:rsidR="00D041ED" w:rsidRPr="0023742C" w:rsidRDefault="00D041ED" w:rsidP="00D041ED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p w:rsidR="00A7197D" w:rsidRDefault="00A7197D"/>
    <w:sectPr w:rsidR="00A7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ED"/>
    <w:rsid w:val="00114C5F"/>
    <w:rsid w:val="00A7197D"/>
    <w:rsid w:val="00D0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041ED"/>
    <w:pPr>
      <w:spacing w:after="0" w:line="240" w:lineRule="auto"/>
    </w:pPr>
    <w:rPr>
      <w:rFonts w:ascii="Times New Roman" w:hAnsi="Times New Roman" w:cs="Times New Roman"/>
      <w:color w:val="212121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D04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041ED"/>
    <w:pPr>
      <w:spacing w:after="0" w:line="240" w:lineRule="auto"/>
    </w:pPr>
    <w:rPr>
      <w:rFonts w:ascii="Times New Roman" w:hAnsi="Times New Roman" w:cs="Times New Roman"/>
      <w:color w:val="212121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D04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2026-08-06T19:32:00Z</dcterms:created>
  <dcterms:modified xsi:type="dcterms:W3CDTF">2026-08-06T19:33:00Z</dcterms:modified>
</cp:coreProperties>
</file>