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0" w:rsidRPr="009D4119" w:rsidRDefault="006332C0" w:rsidP="006332C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Результаты достигнутых значений </w:t>
      </w:r>
      <w:proofErr w:type="gramStart"/>
      <w:r>
        <w:rPr>
          <w:rFonts w:eastAsia="Times New Roman" w:cs="Times New Roman"/>
          <w:b/>
          <w:color w:val="1A1A1A"/>
          <w:sz w:val="28"/>
          <w:szCs w:val="28"/>
          <w:lang w:eastAsia="ru-RU"/>
        </w:rPr>
        <w:t>и  показателей</w:t>
      </w:r>
      <w:proofErr w:type="gramEnd"/>
      <w:r>
        <w:rPr>
          <w:rFonts w:eastAsia="Times New Roman" w:cs="Times New Roman"/>
          <w:b/>
          <w:color w:val="1A1A1A"/>
          <w:sz w:val="28"/>
          <w:szCs w:val="28"/>
          <w:lang w:eastAsia="ru-RU"/>
        </w:rPr>
        <w:t xml:space="preserve">  Центра</w:t>
      </w:r>
      <w:r w:rsidRPr="009D4119">
        <w:rPr>
          <w:rFonts w:eastAsia="Times New Roman" w:cs="Times New Roman"/>
          <w:b/>
          <w:color w:val="1A1A1A"/>
          <w:sz w:val="28"/>
          <w:szCs w:val="28"/>
          <w:lang w:eastAsia="ru-RU"/>
        </w:rPr>
        <w:t>:</w:t>
      </w:r>
    </w:p>
    <w:p w:rsidR="006332C0" w:rsidRDefault="006332C0" w:rsidP="006332C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8"/>
          <w:szCs w:val="28"/>
          <w:lang w:eastAsia="ru-RU"/>
        </w:rPr>
        <w:t>2019-2020 учебный год</w:t>
      </w:r>
      <w:bookmarkStart w:id="0" w:name="_GoBack"/>
      <w:bookmarkEnd w:id="0"/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3918"/>
        <w:gridCol w:w="1536"/>
        <w:gridCol w:w="965"/>
        <w:gridCol w:w="756"/>
        <w:gridCol w:w="709"/>
        <w:gridCol w:w="992"/>
      </w:tblGrid>
      <w:tr w:rsidR="006332C0" w:rsidTr="00214553">
        <w:tc>
          <w:tcPr>
            <w:tcW w:w="4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№</w:t>
            </w:r>
          </w:p>
        </w:tc>
        <w:tc>
          <w:tcPr>
            <w:tcW w:w="39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5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Тип показателя</w:t>
            </w:r>
          </w:p>
        </w:tc>
        <w:tc>
          <w:tcPr>
            <w:tcW w:w="17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Базовое значение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Значение, достигнутое в отчетном периоде</w:t>
            </w:r>
          </w:p>
        </w:tc>
      </w:tr>
      <w:tr w:rsidR="006332C0" w:rsidTr="00214553">
        <w:tc>
          <w:tcPr>
            <w:tcW w:w="4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</w:p>
        </w:tc>
        <w:tc>
          <w:tcPr>
            <w:tcW w:w="39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</w:p>
        </w:tc>
        <w:tc>
          <w:tcPr>
            <w:tcW w:w="15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 xml:space="preserve">Значение 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>Дата расчета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 xml:space="preserve">Значение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  <w:jc w:val="center"/>
            </w:pPr>
            <w:r>
              <w:t xml:space="preserve">Дата расчета 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1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 xml:space="preserve">На базе ОО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410 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Установка и использование оборудования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315 обучающихся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315 обучающихся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2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Созданы условия для реализации дистанционных программ обучения, в том числе на базе сетевого партнерства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 xml:space="preserve">Разработка и реализация программ, 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02.06.20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 xml:space="preserve">Обеспечена возможность изучать предметную область «Технология» на базе Центра «Точка роста», имеющего </w:t>
            </w:r>
            <w:proofErr w:type="spellStart"/>
            <w:r>
              <w:t>высокооснащенные</w:t>
            </w:r>
            <w:proofErr w:type="spellEnd"/>
            <w:r>
              <w:t xml:space="preserve"> </w:t>
            </w:r>
            <w:proofErr w:type="spellStart"/>
            <w:r>
              <w:t>ученико</w:t>
            </w:r>
            <w:proofErr w:type="spellEnd"/>
            <w:r>
              <w:t>-места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315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4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 xml:space="preserve">Обеспечена возможность изучать предметную область «ОБЖ» на базе Центра «Точка роста», имеющего </w:t>
            </w:r>
            <w:proofErr w:type="spellStart"/>
            <w:r>
              <w:t>высокооснащенные</w:t>
            </w:r>
            <w:proofErr w:type="spellEnd"/>
            <w:r>
              <w:t xml:space="preserve"> </w:t>
            </w:r>
            <w:proofErr w:type="spellStart"/>
            <w:r>
              <w:t>ученико</w:t>
            </w:r>
            <w:proofErr w:type="spellEnd"/>
            <w:r>
              <w:t>-места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110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110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5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 xml:space="preserve">Обеспечена возможность изучать предметную область «Информатика» на базе Центра «Точка роста», имеющего </w:t>
            </w:r>
            <w:proofErr w:type="spellStart"/>
            <w:r>
              <w:t>высокооснащенные</w:t>
            </w:r>
            <w:proofErr w:type="spellEnd"/>
            <w:r>
              <w:t xml:space="preserve"> </w:t>
            </w:r>
            <w:proofErr w:type="spellStart"/>
            <w:r>
              <w:t>ученико</w:t>
            </w:r>
            <w:proofErr w:type="spellEnd"/>
            <w:r>
              <w:t>-места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215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215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6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Численность детей, занимающихся шахматами на постоянной основе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24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01.11.19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  <w:tr w:rsidR="006332C0" w:rsidTr="00214553"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7</w:t>
            </w:r>
          </w:p>
        </w:tc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Повышена квалификация сотрудников и педагогов Центра образования «Точка роста», в том числе по новым технологиям преподавания предметных областей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5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30.06.19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2C0" w:rsidRDefault="006332C0" w:rsidP="00214553">
            <w:pPr>
              <w:pStyle w:val="a3"/>
            </w:pPr>
            <w:r>
              <w:t>02.07.20</w:t>
            </w:r>
          </w:p>
        </w:tc>
      </w:tr>
    </w:tbl>
    <w:p w:rsidR="00C0104C" w:rsidRDefault="00C0104C"/>
    <w:sectPr w:rsidR="00C0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0"/>
    <w:rsid w:val="006332C0"/>
    <w:rsid w:val="00C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3347"/>
  <w15:chartTrackingRefBased/>
  <w15:docId w15:val="{8761D54B-A072-4244-80EF-C3D76C86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C0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32C0"/>
    <w:pPr>
      <w:suppressLineNumbers/>
      <w:spacing w:after="0" w:line="240" w:lineRule="auto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2024-11-12T15:59:00Z</dcterms:created>
  <dcterms:modified xsi:type="dcterms:W3CDTF">2024-11-12T15:59:00Z</dcterms:modified>
</cp:coreProperties>
</file>